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D003C5" w14:textId="2DB92184" w:rsidR="00541B4E" w:rsidRDefault="00541B4E" w:rsidP="00541B4E">
      <w:pPr>
        <w:textAlignment w:val="baseline"/>
        <w:rPr>
          <w:b/>
          <w:bCs/>
          <w:color w:val="A61169" w:themeColor="text1"/>
          <w:spacing w:val="1"/>
          <w:sz w:val="28"/>
          <w:szCs w:val="28"/>
        </w:rPr>
      </w:pPr>
      <w:r w:rsidRPr="00541B4E">
        <w:rPr>
          <w:b/>
          <w:bCs/>
          <w:color w:val="A61169" w:themeColor="text1"/>
          <w:spacing w:val="1"/>
          <w:sz w:val="28"/>
          <w:szCs w:val="28"/>
        </w:rPr>
        <w:t xml:space="preserve">Bewegungsempfehlungen </w:t>
      </w:r>
      <w:r w:rsidR="00685488">
        <w:rPr>
          <w:b/>
          <w:bCs/>
          <w:color w:val="A61169" w:themeColor="text1"/>
          <w:spacing w:val="1"/>
          <w:sz w:val="28"/>
          <w:szCs w:val="28"/>
        </w:rPr>
        <w:t xml:space="preserve">(WHO, 2020) </w:t>
      </w:r>
      <w:r w:rsidRPr="00541B4E">
        <w:rPr>
          <w:b/>
          <w:bCs/>
          <w:color w:val="A61169" w:themeColor="text1"/>
          <w:spacing w:val="1"/>
          <w:sz w:val="28"/>
          <w:szCs w:val="28"/>
        </w:rPr>
        <w:t>für Kinder und Jugendliche pro Woche (Planetensystem</w:t>
      </w:r>
      <w:r w:rsidR="00656E82">
        <w:rPr>
          <w:b/>
          <w:bCs/>
          <w:color w:val="A61169" w:themeColor="text1"/>
          <w:spacing w:val="1"/>
          <w:sz w:val="28"/>
          <w:szCs w:val="28"/>
        </w:rPr>
        <w:t>)</w:t>
      </w:r>
      <w:r w:rsidRPr="00541B4E">
        <w:rPr>
          <w:b/>
          <w:bCs/>
          <w:color w:val="A61169" w:themeColor="text1"/>
          <w:spacing w:val="1"/>
          <w:sz w:val="28"/>
          <w:szCs w:val="28"/>
        </w:rPr>
        <w:t xml:space="preserve"> </w:t>
      </w:r>
    </w:p>
    <w:p w14:paraId="3BA91C3F" w14:textId="70E12EDF" w:rsidR="00541B4E" w:rsidRPr="00541B4E" w:rsidRDefault="00541B4E" w:rsidP="00541B4E">
      <w:pPr>
        <w:spacing w:line="276" w:lineRule="auto"/>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u w:val="single"/>
          <w:lang w:eastAsia="de-DE"/>
          <w14:ligatures w14:val="none"/>
        </w:rPr>
        <w:t xml:space="preserve">1) Planet 1: </w:t>
      </w:r>
      <w:r w:rsidRPr="00541B4E">
        <w:rPr>
          <w:rFonts w:eastAsia="Times New Roman" w:cs="Calibri"/>
          <w:b/>
          <w:bCs/>
          <w:color w:val="338B9A" w:themeColor="accent2" w:themeShade="80"/>
          <w:kern w:val="0"/>
          <w:sz w:val="20"/>
          <w:szCs w:val="20"/>
          <w:u w:val="single"/>
          <w:lang w:eastAsia="de-DE"/>
          <w14:ligatures w14:val="none"/>
        </w:rPr>
        <w:t>60 Minuten pro Tag</w:t>
      </w:r>
      <w:r w:rsidRPr="00541B4E">
        <w:rPr>
          <w:rFonts w:eastAsia="Times New Roman" w:cs="Calibri"/>
          <w:color w:val="338B9A" w:themeColor="accent2" w:themeShade="80"/>
          <w:kern w:val="0"/>
          <w:sz w:val="20"/>
          <w:szCs w:val="20"/>
          <w:u w:val="single"/>
          <w:lang w:eastAsia="de-DE"/>
          <w14:ligatures w14:val="none"/>
        </w:rPr>
        <w:t xml:space="preserve"> </w:t>
      </w:r>
      <w:r w:rsidRPr="00541B4E">
        <w:rPr>
          <w:rFonts w:eastAsia="Times New Roman" w:cs="Calibri"/>
          <w:color w:val="338B9A" w:themeColor="accent2" w:themeShade="80"/>
          <w:kern w:val="0"/>
          <w:sz w:val="20"/>
          <w:szCs w:val="20"/>
          <w:lang w:eastAsia="de-DE"/>
          <w14:ligatures w14:val="none"/>
        </w:rPr>
        <w:t>(im Durchschnitt pro Woche)</w:t>
      </w:r>
    </w:p>
    <w:p w14:paraId="61AD5EF9" w14:textId="77777777" w:rsidR="00541B4E" w:rsidRPr="00541B4E" w:rsidRDefault="00541B4E" w:rsidP="00541B4E">
      <w:pPr>
        <w:pStyle w:val="Listenabsatz"/>
        <w:numPr>
          <w:ilvl w:val="0"/>
          <w:numId w:val="26"/>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lang w:eastAsia="de-DE"/>
          <w14:ligatures w14:val="none"/>
        </w:rPr>
        <w:t>alle Arten von Sport, Spiel und Alltagsaktivitäten – Beispiele:</w:t>
      </w:r>
    </w:p>
    <w:p w14:paraId="5321583D" w14:textId="77777777" w:rsidR="00541B4E" w:rsidRPr="00541B4E" w:rsidRDefault="00541B4E" w:rsidP="00541B4E">
      <w:pPr>
        <w:pStyle w:val="Listenabsatz"/>
        <w:numPr>
          <w:ilvl w:val="0"/>
          <w:numId w:val="27"/>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lang w:eastAsia="de-DE"/>
          <w14:ligatures w14:val="none"/>
        </w:rPr>
        <w:t>Basketball spielen im Verein</w:t>
      </w:r>
    </w:p>
    <w:p w14:paraId="4142F793" w14:textId="77777777" w:rsidR="00541B4E" w:rsidRPr="00541B4E" w:rsidRDefault="00541B4E" w:rsidP="00541B4E">
      <w:pPr>
        <w:pStyle w:val="Listenabsatz"/>
        <w:numPr>
          <w:ilvl w:val="0"/>
          <w:numId w:val="27"/>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lang w:eastAsia="de-DE"/>
          <w14:ligatures w14:val="none"/>
        </w:rPr>
        <w:t>Federball spielen mit der Familie</w:t>
      </w:r>
    </w:p>
    <w:p w14:paraId="41208CF5" w14:textId="77777777" w:rsidR="00541B4E" w:rsidRPr="00541B4E" w:rsidRDefault="00541B4E" w:rsidP="00541B4E">
      <w:pPr>
        <w:pStyle w:val="Listenabsatz"/>
        <w:numPr>
          <w:ilvl w:val="0"/>
          <w:numId w:val="27"/>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lang w:eastAsia="de-DE"/>
          <w14:ligatures w14:val="none"/>
        </w:rPr>
        <w:t xml:space="preserve">Schritte am Tag (10000-12000) </w:t>
      </w:r>
    </w:p>
    <w:p w14:paraId="18CC6295" w14:textId="77777777" w:rsidR="00541B4E" w:rsidRPr="00541B4E" w:rsidRDefault="00541B4E" w:rsidP="00541B4E">
      <w:pPr>
        <w:pStyle w:val="Listenabsatz"/>
        <w:numPr>
          <w:ilvl w:val="0"/>
          <w:numId w:val="27"/>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lang w:eastAsia="de-DE"/>
          <w14:ligatures w14:val="none"/>
        </w:rPr>
        <w:t>wandern mit der Familie</w:t>
      </w:r>
    </w:p>
    <w:p w14:paraId="73EE9DDB" w14:textId="77777777" w:rsidR="00541B4E" w:rsidRPr="00541B4E" w:rsidRDefault="00541B4E" w:rsidP="00541B4E">
      <w:pPr>
        <w:pStyle w:val="Listenabsatz"/>
        <w:numPr>
          <w:ilvl w:val="0"/>
          <w:numId w:val="27"/>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lang w:eastAsia="de-DE"/>
          <w14:ligatures w14:val="none"/>
        </w:rPr>
        <w:t>zur Schule Fahrrad fahren</w:t>
      </w:r>
    </w:p>
    <w:p w14:paraId="242ACF73" w14:textId="5B256C71" w:rsidR="00541B4E" w:rsidRPr="00541B4E" w:rsidRDefault="00541B4E" w:rsidP="00541B4E">
      <w:pPr>
        <w:pStyle w:val="Listenabsatz"/>
        <w:numPr>
          <w:ilvl w:val="0"/>
          <w:numId w:val="27"/>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lang w:eastAsia="de-DE"/>
          <w14:ligatures w14:val="none"/>
        </w:rPr>
        <w:t>Tennisspielen</w:t>
      </w:r>
    </w:p>
    <w:p w14:paraId="1965300B" w14:textId="77777777" w:rsidR="00541B4E" w:rsidRPr="00541B4E" w:rsidRDefault="00541B4E" w:rsidP="00541B4E">
      <w:pPr>
        <w:pStyle w:val="Listenabsatz"/>
        <w:numPr>
          <w:ilvl w:val="0"/>
          <w:numId w:val="27"/>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lang w:eastAsia="de-DE"/>
          <w14:ligatures w14:val="none"/>
        </w:rPr>
        <w:t>mit dem Hund spazieren gehen</w:t>
      </w:r>
    </w:p>
    <w:p w14:paraId="59F0D17D" w14:textId="77777777" w:rsidR="00541B4E" w:rsidRPr="00541B4E" w:rsidRDefault="00541B4E" w:rsidP="00541B4E">
      <w:pPr>
        <w:pStyle w:val="Listenabsatz"/>
        <w:numPr>
          <w:ilvl w:val="0"/>
          <w:numId w:val="27"/>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lang w:eastAsia="de-DE"/>
          <w14:ligatures w14:val="none"/>
        </w:rPr>
        <w:t>Zimmer aufräumen</w:t>
      </w:r>
    </w:p>
    <w:p w14:paraId="7E56542D" w14:textId="0D12DEF2" w:rsidR="00541B4E" w:rsidRPr="00685488" w:rsidRDefault="00541B4E" w:rsidP="00541B4E">
      <w:pPr>
        <w:pStyle w:val="Listenabsatz"/>
        <w:numPr>
          <w:ilvl w:val="0"/>
          <w:numId w:val="27"/>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lang w:eastAsia="de-DE"/>
          <w14:ligatures w14:val="none"/>
        </w:rPr>
        <w:t>usw.</w:t>
      </w:r>
    </w:p>
    <w:p w14:paraId="50E838A9" w14:textId="70D3C9C1" w:rsidR="00541B4E" w:rsidRPr="00541B4E" w:rsidRDefault="00541B4E" w:rsidP="00541B4E">
      <w:pPr>
        <w:pStyle w:val="Listenabsatz"/>
        <w:numPr>
          <w:ilvl w:val="0"/>
          <w:numId w:val="28"/>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b/>
          <w:bCs/>
          <w:color w:val="338B9A" w:themeColor="accent2" w:themeShade="80"/>
          <w:kern w:val="0"/>
          <w:sz w:val="20"/>
          <w:szCs w:val="20"/>
          <w:lang w:eastAsia="de-DE"/>
          <w14:ligatures w14:val="none"/>
        </w:rPr>
        <w:t>Frequenz</w:t>
      </w:r>
      <w:r w:rsidRPr="00541B4E">
        <w:rPr>
          <w:rFonts w:eastAsia="Times New Roman" w:cs="Calibri"/>
          <w:color w:val="338B9A" w:themeColor="accent2" w:themeShade="80"/>
          <w:kern w:val="0"/>
          <w:sz w:val="20"/>
          <w:szCs w:val="20"/>
          <w:lang w:eastAsia="de-DE"/>
          <w14:ligatures w14:val="none"/>
        </w:rPr>
        <w:t xml:space="preserve"> (Häufigkeit der Aktivität pro Woche): jeden Tag für durchschnittlich 60 Minuten</w:t>
      </w:r>
      <w:r>
        <w:rPr>
          <w:rFonts w:eastAsia="Times New Roman" w:cs="Calibri"/>
          <w:color w:val="338B9A" w:themeColor="accent2" w:themeShade="80"/>
          <w:kern w:val="0"/>
          <w:sz w:val="20"/>
          <w:szCs w:val="20"/>
          <w:lang w:eastAsia="de-DE"/>
          <w14:ligatures w14:val="none"/>
        </w:rPr>
        <w:t>.</w:t>
      </w:r>
    </w:p>
    <w:p w14:paraId="77D27E0A" w14:textId="634FC718" w:rsidR="00541B4E" w:rsidRPr="00541B4E" w:rsidRDefault="00541B4E" w:rsidP="00541B4E">
      <w:pPr>
        <w:pStyle w:val="Listenabsatz"/>
        <w:numPr>
          <w:ilvl w:val="0"/>
          <w:numId w:val="28"/>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b/>
          <w:bCs/>
          <w:color w:val="338B9A" w:themeColor="accent2" w:themeShade="80"/>
          <w:kern w:val="0"/>
          <w:sz w:val="20"/>
          <w:szCs w:val="20"/>
          <w:lang w:eastAsia="de-DE"/>
          <w14:ligatures w14:val="none"/>
        </w:rPr>
        <w:t xml:space="preserve">Intensitäten </w:t>
      </w:r>
      <w:r w:rsidRPr="00541B4E">
        <w:rPr>
          <w:rFonts w:eastAsia="Times New Roman" w:cs="Calibri"/>
          <w:color w:val="338B9A" w:themeColor="accent2" w:themeShade="80"/>
          <w:kern w:val="0"/>
          <w:sz w:val="20"/>
          <w:szCs w:val="20"/>
          <w:lang w:eastAsia="de-DE"/>
          <w14:ligatures w14:val="none"/>
        </w:rPr>
        <w:t>(Stärke der körperlichen Belastung): 1 bzw. 2 bis 3 Punkte von 5 (leicht bis moderat und teilweise intensiv)</w:t>
      </w:r>
      <w:r>
        <w:rPr>
          <w:rFonts w:eastAsia="Times New Roman" w:cs="Calibri"/>
          <w:color w:val="338B9A" w:themeColor="accent2" w:themeShade="80"/>
          <w:kern w:val="0"/>
          <w:sz w:val="20"/>
          <w:szCs w:val="20"/>
          <w:lang w:eastAsia="de-DE"/>
          <w14:ligatures w14:val="none"/>
        </w:rPr>
        <w:t>.</w:t>
      </w:r>
    </w:p>
    <w:p w14:paraId="613A2CE2" w14:textId="092AFD6B" w:rsidR="00541B4E" w:rsidRPr="00541B4E" w:rsidRDefault="00541B4E" w:rsidP="00541B4E">
      <w:pPr>
        <w:pStyle w:val="Listenabsatz"/>
        <w:numPr>
          <w:ilvl w:val="0"/>
          <w:numId w:val="28"/>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b/>
          <w:bCs/>
          <w:color w:val="338B9A" w:themeColor="accent2" w:themeShade="80"/>
          <w:kern w:val="0"/>
          <w:sz w:val="20"/>
          <w:szCs w:val="20"/>
          <w:lang w:eastAsia="de-DE"/>
          <w14:ligatures w14:val="none"/>
        </w:rPr>
        <w:t xml:space="preserve">Typ </w:t>
      </w:r>
      <w:r w:rsidRPr="00541B4E">
        <w:rPr>
          <w:rFonts w:eastAsia="Times New Roman" w:cs="Calibri"/>
          <w:color w:val="338B9A" w:themeColor="accent2" w:themeShade="80"/>
          <w:kern w:val="0"/>
          <w:sz w:val="20"/>
          <w:szCs w:val="20"/>
          <w:lang w:eastAsia="de-DE"/>
          <w14:ligatures w14:val="none"/>
        </w:rPr>
        <w:t xml:space="preserve">(Art der Aktivität): </w:t>
      </w:r>
      <w:r>
        <w:rPr>
          <w:rFonts w:eastAsia="Times New Roman" w:cs="Calibri"/>
          <w:color w:val="338B9A" w:themeColor="accent2" w:themeShade="80"/>
          <w:kern w:val="0"/>
          <w:sz w:val="20"/>
          <w:szCs w:val="20"/>
          <w:lang w:eastAsia="de-DE"/>
          <w14:ligatures w14:val="none"/>
        </w:rPr>
        <w:t>e</w:t>
      </w:r>
      <w:r w:rsidRPr="00541B4E">
        <w:rPr>
          <w:rFonts w:eastAsia="Times New Roman" w:cs="Calibri"/>
          <w:color w:val="338B9A" w:themeColor="accent2" w:themeShade="80"/>
          <w:kern w:val="0"/>
          <w:sz w:val="20"/>
          <w:szCs w:val="20"/>
          <w:lang w:eastAsia="de-DE"/>
          <w14:ligatures w14:val="none"/>
        </w:rPr>
        <w:t>her Ausdauerorientierte Aktivitäten</w:t>
      </w:r>
    </w:p>
    <w:p w14:paraId="0FD8BFA2" w14:textId="4A3F258D" w:rsidR="00541B4E" w:rsidRPr="00541B4E" w:rsidRDefault="00541B4E" w:rsidP="00541B4E">
      <w:pPr>
        <w:pStyle w:val="Listenabsatz"/>
        <w:numPr>
          <w:ilvl w:val="0"/>
          <w:numId w:val="0"/>
        </w:numPr>
        <w:spacing w:line="276" w:lineRule="auto"/>
        <w:ind w:left="720"/>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color w:val="338B9A" w:themeColor="accent2" w:themeShade="80"/>
          <w:kern w:val="0"/>
          <w:sz w:val="20"/>
          <w:szCs w:val="20"/>
          <w:lang w:eastAsia="de-DE"/>
          <w14:ligatures w14:val="none"/>
        </w:rPr>
        <w:t>= eine körperliche Aktivität, die kontinuierlich die Muskelgruppen beansprucht und dadurch die Ausdauerleistung des Körpers trainiert. Der Körper wird widerstandsfähiger gegenüber Ermüdung bei einer relativ lang andauernden Belastung und zeigt eine rasche Erholungsfähigkeit nach der Belastung.</w:t>
      </w:r>
    </w:p>
    <w:p w14:paraId="093C620D" w14:textId="514899A8" w:rsidR="00541B4E" w:rsidRPr="00541B4E" w:rsidRDefault="00541B4E" w:rsidP="00541B4E">
      <w:pPr>
        <w:pStyle w:val="Listenabsatz"/>
        <w:numPr>
          <w:ilvl w:val="0"/>
          <w:numId w:val="28"/>
        </w:numPr>
        <w:tabs>
          <w:tab w:val="clear" w:pos="284"/>
        </w:tabs>
        <w:spacing w:after="0" w:line="276" w:lineRule="auto"/>
        <w:jc w:val="left"/>
        <w:textAlignment w:val="baseline"/>
        <w:rPr>
          <w:rFonts w:eastAsia="Times New Roman" w:cs="Calibri"/>
          <w:color w:val="338B9A" w:themeColor="accent2" w:themeShade="80"/>
          <w:kern w:val="0"/>
          <w:sz w:val="20"/>
          <w:szCs w:val="20"/>
          <w:lang w:eastAsia="de-DE"/>
          <w14:ligatures w14:val="none"/>
        </w:rPr>
      </w:pPr>
      <w:r w:rsidRPr="00541B4E">
        <w:rPr>
          <w:rFonts w:eastAsia="Times New Roman" w:cs="Calibri"/>
          <w:b/>
          <w:bCs/>
          <w:color w:val="338B9A" w:themeColor="accent2" w:themeShade="80"/>
          <w:kern w:val="0"/>
          <w:sz w:val="20"/>
          <w:szCs w:val="20"/>
          <w:lang w:eastAsia="de-DE"/>
          <w14:ligatures w14:val="none"/>
        </w:rPr>
        <w:t>Time</w:t>
      </w:r>
      <w:r w:rsidRPr="00541B4E">
        <w:rPr>
          <w:rFonts w:eastAsia="Times New Roman" w:cs="Calibri"/>
          <w:color w:val="338B9A" w:themeColor="accent2" w:themeShade="80"/>
          <w:kern w:val="0"/>
          <w:sz w:val="20"/>
          <w:szCs w:val="20"/>
          <w:lang w:eastAsia="de-DE"/>
          <w14:ligatures w14:val="none"/>
        </w:rPr>
        <w:t xml:space="preserve"> (Dauer der Aktivität): ca. 60 Minuten</w:t>
      </w:r>
      <w:r>
        <w:rPr>
          <w:rFonts w:eastAsia="Times New Roman" w:cs="Calibri"/>
          <w:color w:val="338B9A" w:themeColor="accent2" w:themeShade="80"/>
          <w:kern w:val="0"/>
          <w:sz w:val="20"/>
          <w:szCs w:val="20"/>
          <w:lang w:eastAsia="de-DE"/>
          <w14:ligatures w14:val="none"/>
        </w:rPr>
        <w:t>.</w:t>
      </w:r>
    </w:p>
    <w:p w14:paraId="6C8A490A" w14:textId="2019569E" w:rsidR="00541B4E" w:rsidRPr="00541B4E" w:rsidRDefault="00E45BD6" w:rsidP="00541B4E">
      <w:pPr>
        <w:spacing w:line="276" w:lineRule="auto"/>
        <w:textAlignment w:val="baseline"/>
        <w:rPr>
          <w:rFonts w:eastAsia="Times New Roman" w:cs="Calibri"/>
          <w:color w:val="338B9A" w:themeColor="accent2" w:themeShade="80"/>
          <w:kern w:val="0"/>
          <w:sz w:val="20"/>
          <w:szCs w:val="20"/>
          <w:lang w:eastAsia="de-DE"/>
          <w14:ligatures w14:val="none"/>
        </w:rPr>
      </w:pPr>
      <w:r w:rsidRPr="00767F65">
        <w:rPr>
          <w:noProof/>
          <w:sz w:val="18"/>
          <w:szCs w:val="18"/>
        </w:rPr>
        <mc:AlternateContent>
          <mc:Choice Requires="wps">
            <w:drawing>
              <wp:anchor distT="45720" distB="45720" distL="114300" distR="114300" simplePos="0" relativeHeight="251669504" behindDoc="1" locked="0" layoutInCell="1" allowOverlap="1" wp14:anchorId="337995A8" wp14:editId="667568B3">
                <wp:simplePos x="0" y="0"/>
                <wp:positionH relativeFrom="column">
                  <wp:posOffset>-3122930</wp:posOffset>
                </wp:positionH>
                <wp:positionV relativeFrom="paragraph">
                  <wp:posOffset>302895</wp:posOffset>
                </wp:positionV>
                <wp:extent cx="5555615" cy="494665"/>
                <wp:effectExtent l="0" t="3175" r="3810" b="3810"/>
                <wp:wrapTight wrapText="bothSides">
                  <wp:wrapPolygon edited="0">
                    <wp:start x="21612" y="139"/>
                    <wp:lineTo x="59" y="139"/>
                    <wp:lineTo x="59" y="20935"/>
                    <wp:lineTo x="21612" y="20935"/>
                    <wp:lineTo x="21612" y="139"/>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555615" cy="494665"/>
                        </a:xfrm>
                        <a:prstGeom prst="rect">
                          <a:avLst/>
                        </a:prstGeom>
                        <a:solidFill>
                          <a:srgbClr val="FFFFFF"/>
                        </a:solidFill>
                        <a:ln w="9525">
                          <a:noFill/>
                          <a:miter lim="800000"/>
                          <a:headEnd/>
                          <a:tailEnd/>
                        </a:ln>
                      </wps:spPr>
                      <wps:txbx>
                        <w:txbxContent>
                          <w:p w14:paraId="7A66C007" w14:textId="77777777" w:rsidR="00E45BD6" w:rsidRPr="00767F65" w:rsidRDefault="00E45BD6" w:rsidP="00E45BD6">
                            <w:pPr>
                              <w:spacing w:line="240" w:lineRule="auto"/>
                              <w:jc w:val="left"/>
                              <w:rPr>
                                <w:sz w:val="16"/>
                                <w:szCs w:val="16"/>
                              </w:rPr>
                            </w:pPr>
                            <w:r w:rsidRPr="00AF0957">
                              <w:rPr>
                                <w:sz w:val="16"/>
                                <w:szCs w:val="16"/>
                              </w:rPr>
                              <w:t>http://creativecommons.org/licenses/by/4.0/deed.de</w:t>
                            </w:r>
                            <w:r>
                              <w:rPr>
                                <w:sz w:val="16"/>
                                <w:szCs w:val="16"/>
                              </w:rPr>
                              <w:br/>
                            </w:r>
                            <w:r w:rsidRPr="00D034A8">
                              <w:rPr>
                                <w:sz w:val="16"/>
                                <w:szCs w:val="16"/>
                              </w:rPr>
                              <w:t xml:space="preserve">Ausgenommen sind </w:t>
                            </w:r>
                            <w:r>
                              <w:rPr>
                                <w:sz w:val="16"/>
                                <w:szCs w:val="16"/>
                              </w:rPr>
                              <w:t xml:space="preserve">Logos, </w:t>
                            </w:r>
                            <w:r w:rsidRPr="00D034A8">
                              <w:rPr>
                                <w:sz w:val="16"/>
                                <w:szCs w:val="16"/>
                              </w:rPr>
                              <w:t>Wort-/Bildmarken</w:t>
                            </w:r>
                            <w:r>
                              <w:rPr>
                                <w:sz w:val="16"/>
                                <w:szCs w:val="16"/>
                              </w:rPr>
                              <w:t>, Zitate und anders gekennzeichnete Materialien &amp; Abbildungen.</w:t>
                            </w:r>
                            <w:r>
                              <w:rPr>
                                <w:sz w:val="16"/>
                                <w:szCs w:val="16"/>
                              </w:rPr>
                              <w:br/>
                              <w:t>Für weitere Angaben: s. Dokument „Unterrichtsvorhaben Selftracking“.</w:t>
                            </w:r>
                          </w:p>
                          <w:p w14:paraId="30149591" w14:textId="30E91F69" w:rsidR="00746FF8" w:rsidRPr="00767F65" w:rsidRDefault="00746FF8" w:rsidP="00E45BD6">
                            <w:pPr>
                              <w:spacing w:line="240" w:lineRule="auto"/>
                              <w:jc w:val="left"/>
                              <w:rPr>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7995A8" id="_x0000_t202" coordsize="21600,21600" o:spt="202" path="m,l,21600r21600,l21600,xe">
                <v:stroke joinstyle="miter"/>
                <v:path gradientshapeok="t" o:connecttype="rect"/>
              </v:shapetype>
              <v:shape id="Textfeld 2" o:spid="_x0000_s1026" type="#_x0000_t202" style="position:absolute;left:0;text-align:left;margin-left:-245.9pt;margin-top:23.85pt;width:437.45pt;height:38.95pt;rotation:-90;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" stroked="f">
                <v:textbox>
                  <w:txbxContent>
                    <w:p w14:paraId="7A66C007" w14:textId="77777777" w:rsidR="00E45BD6" w:rsidRPr="00767F65" w:rsidRDefault="00E45BD6" w:rsidP="00E45BD6">
                      <w:pPr>
                        <w:spacing w:line="240" w:lineRule="auto"/>
                        <w:jc w:val="left"/>
                        <w:rPr>
                          <w:sz w:val="16"/>
                          <w:szCs w:val="16"/>
                        </w:rPr>
                      </w:pPr>
                      <w:r w:rsidRPr="00AF0957">
                        <w:rPr>
                          <w:sz w:val="16"/>
                          <w:szCs w:val="16"/>
                        </w:rPr>
                        <w:t>http://creativecommons.org/licenses/by/4.0/deed.de</w:t>
                      </w:r>
                      <w:r>
                        <w:rPr>
                          <w:sz w:val="16"/>
                          <w:szCs w:val="16"/>
                        </w:rPr>
                        <w:br/>
                      </w:r>
                      <w:r w:rsidRPr="00D034A8">
                        <w:rPr>
                          <w:sz w:val="16"/>
                          <w:szCs w:val="16"/>
                        </w:rPr>
                        <w:t xml:space="preserve">Ausgenommen sind </w:t>
                      </w:r>
                      <w:r>
                        <w:rPr>
                          <w:sz w:val="16"/>
                          <w:szCs w:val="16"/>
                        </w:rPr>
                        <w:t xml:space="preserve">Logos, </w:t>
                      </w:r>
                      <w:r w:rsidRPr="00D034A8">
                        <w:rPr>
                          <w:sz w:val="16"/>
                          <w:szCs w:val="16"/>
                        </w:rPr>
                        <w:t>Wort-/Bildmarken</w:t>
                      </w:r>
                      <w:r>
                        <w:rPr>
                          <w:sz w:val="16"/>
                          <w:szCs w:val="16"/>
                        </w:rPr>
                        <w:t>, Zitate und anders gekennzeichnete Materialien &amp; Abbildungen.</w:t>
                      </w:r>
                      <w:r>
                        <w:rPr>
                          <w:sz w:val="16"/>
                          <w:szCs w:val="16"/>
                        </w:rPr>
                        <w:br/>
                        <w:t>Für weitere Angaben: s. Dokument „Unterrichtsvorhaben Selftracking“.</w:t>
                      </w:r>
                    </w:p>
                    <w:p w14:paraId="30149591" w14:textId="30E91F69" w:rsidR="00746FF8" w:rsidRPr="00767F65" w:rsidRDefault="00746FF8" w:rsidP="00E45BD6">
                      <w:pPr>
                        <w:spacing w:line="240" w:lineRule="auto"/>
                        <w:jc w:val="left"/>
                        <w:rPr>
                          <w:sz w:val="16"/>
                          <w:szCs w:val="16"/>
                        </w:rPr>
                      </w:pPr>
                    </w:p>
                  </w:txbxContent>
                </v:textbox>
                <w10:wrap type="tight"/>
              </v:shape>
            </w:pict>
          </mc:Fallback>
        </mc:AlternateContent>
      </w:r>
    </w:p>
    <w:p w14:paraId="1020E6F1" w14:textId="007B6092" w:rsidR="00541B4E" w:rsidRPr="00541B4E" w:rsidRDefault="00541B4E" w:rsidP="00541B4E">
      <w:pPr>
        <w:spacing w:line="276" w:lineRule="auto"/>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color w:val="CB5E5E" w:themeColor="accent1" w:themeTint="80"/>
          <w:kern w:val="0"/>
          <w:sz w:val="20"/>
          <w:szCs w:val="20"/>
          <w:u w:val="single"/>
          <w:lang w:eastAsia="de-DE"/>
          <w14:ligatures w14:val="none"/>
        </w:rPr>
        <w:t xml:space="preserve">2) Planet 2: </w:t>
      </w:r>
      <w:proofErr w:type="gramStart"/>
      <w:r w:rsidRPr="00541B4E">
        <w:rPr>
          <w:rFonts w:eastAsia="Times New Roman" w:cs="Calibri"/>
          <w:b/>
          <w:bCs/>
          <w:color w:val="CB5E5E" w:themeColor="accent1" w:themeTint="80"/>
          <w:kern w:val="0"/>
          <w:sz w:val="20"/>
          <w:szCs w:val="20"/>
          <w:u w:val="single"/>
          <w:lang w:eastAsia="de-DE"/>
          <w14:ligatures w14:val="none"/>
        </w:rPr>
        <w:t>2-3 Mal</w:t>
      </w:r>
      <w:proofErr w:type="gramEnd"/>
      <w:r w:rsidRPr="00541B4E">
        <w:rPr>
          <w:rFonts w:eastAsia="Times New Roman" w:cs="Calibri"/>
          <w:b/>
          <w:bCs/>
          <w:color w:val="CB5E5E" w:themeColor="accent1" w:themeTint="80"/>
          <w:kern w:val="0"/>
          <w:sz w:val="20"/>
          <w:szCs w:val="20"/>
          <w:u w:val="single"/>
          <w:lang w:eastAsia="de-DE"/>
          <w14:ligatures w14:val="none"/>
        </w:rPr>
        <w:t xml:space="preserve"> pro Woche</w:t>
      </w:r>
      <w:r w:rsidRPr="00541B4E">
        <w:rPr>
          <w:rFonts w:eastAsia="Times New Roman" w:cs="Calibri"/>
          <w:color w:val="CB5E5E" w:themeColor="accent1" w:themeTint="80"/>
          <w:kern w:val="0"/>
          <w:sz w:val="20"/>
          <w:szCs w:val="20"/>
          <w:u w:val="single"/>
          <w:lang w:eastAsia="de-DE"/>
          <w14:ligatures w14:val="none"/>
        </w:rPr>
        <w:t xml:space="preserve"> </w:t>
      </w:r>
    </w:p>
    <w:p w14:paraId="59486B04" w14:textId="3946D257" w:rsidR="00541B4E" w:rsidRPr="00541B4E" w:rsidRDefault="00541B4E" w:rsidP="00541B4E">
      <w:pPr>
        <w:pStyle w:val="Listenabsatz"/>
        <w:numPr>
          <w:ilvl w:val="0"/>
          <w:numId w:val="29"/>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Pr>
          <w:rFonts w:eastAsia="Times New Roman" w:cs="Calibri"/>
          <w:color w:val="CB5E5E" w:themeColor="accent1" w:themeTint="80"/>
          <w:kern w:val="0"/>
          <w:sz w:val="20"/>
          <w:szCs w:val="20"/>
          <w:lang w:eastAsia="de-DE"/>
          <w14:ligatures w14:val="none"/>
        </w:rPr>
        <w:t>I</w:t>
      </w:r>
      <w:r w:rsidRPr="00541B4E">
        <w:rPr>
          <w:rFonts w:eastAsia="Times New Roman" w:cs="Calibri"/>
          <w:color w:val="CB5E5E" w:themeColor="accent1" w:themeTint="80"/>
          <w:kern w:val="0"/>
          <w:sz w:val="20"/>
          <w:szCs w:val="20"/>
          <w:lang w:eastAsia="de-DE"/>
          <w14:ligatures w14:val="none"/>
        </w:rPr>
        <w:t>ntensivere Beanspruchung der großen Muskelgruppen und Stärkung der Ausdauer und Muskelkraft – Beispiele:</w:t>
      </w:r>
    </w:p>
    <w:p w14:paraId="4A3E4C86" w14:textId="646F6241" w:rsidR="00541B4E" w:rsidRPr="00541B4E" w:rsidRDefault="00541B4E" w:rsidP="00541B4E">
      <w:pPr>
        <w:pStyle w:val="Listenabsatz"/>
        <w:numPr>
          <w:ilvl w:val="0"/>
          <w:numId w:val="30"/>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color w:val="CB5E5E" w:themeColor="accent1" w:themeTint="80"/>
          <w:kern w:val="0"/>
          <w:sz w:val="20"/>
          <w:szCs w:val="20"/>
          <w:lang w:eastAsia="de-DE"/>
          <w14:ligatures w14:val="none"/>
        </w:rPr>
        <w:t>Liegestützen</w:t>
      </w:r>
    </w:p>
    <w:p w14:paraId="530A82E0" w14:textId="7EEDBA5F" w:rsidR="00541B4E" w:rsidRPr="00541B4E" w:rsidRDefault="00541B4E" w:rsidP="00541B4E">
      <w:pPr>
        <w:pStyle w:val="Listenabsatz"/>
        <w:numPr>
          <w:ilvl w:val="0"/>
          <w:numId w:val="30"/>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color w:val="CB5E5E" w:themeColor="accent1" w:themeTint="80"/>
          <w:kern w:val="0"/>
          <w:sz w:val="20"/>
          <w:szCs w:val="20"/>
          <w:lang w:eastAsia="de-DE"/>
          <w14:ligatures w14:val="none"/>
        </w:rPr>
        <w:t>Hampelmann</w:t>
      </w:r>
    </w:p>
    <w:p w14:paraId="554BAF2E" w14:textId="6EE72FE1" w:rsidR="00541B4E" w:rsidRPr="00541B4E" w:rsidRDefault="00541B4E" w:rsidP="00541B4E">
      <w:pPr>
        <w:pStyle w:val="Listenabsatz"/>
        <w:numPr>
          <w:ilvl w:val="0"/>
          <w:numId w:val="30"/>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color w:val="CB5E5E" w:themeColor="accent1" w:themeTint="80"/>
          <w:kern w:val="0"/>
          <w:sz w:val="20"/>
          <w:szCs w:val="20"/>
          <w:lang w:eastAsia="de-DE"/>
          <w14:ligatures w14:val="none"/>
        </w:rPr>
        <w:t>Crunches / Bauchpresse</w:t>
      </w:r>
    </w:p>
    <w:p w14:paraId="538C4F73" w14:textId="08FC03FA" w:rsidR="00541B4E" w:rsidRPr="00541B4E" w:rsidRDefault="00541B4E" w:rsidP="00541B4E">
      <w:pPr>
        <w:pStyle w:val="Listenabsatz"/>
        <w:numPr>
          <w:ilvl w:val="0"/>
          <w:numId w:val="30"/>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color w:val="CB5E5E" w:themeColor="accent1" w:themeTint="80"/>
          <w:kern w:val="0"/>
          <w:sz w:val="20"/>
          <w:szCs w:val="20"/>
          <w:lang w:eastAsia="de-DE"/>
          <w14:ligatures w14:val="none"/>
        </w:rPr>
        <w:t>Squats / Kniebeugen </w:t>
      </w:r>
    </w:p>
    <w:p w14:paraId="48D0E384" w14:textId="24DDCA4B" w:rsidR="00541B4E" w:rsidRPr="00541B4E" w:rsidRDefault="00541B4E" w:rsidP="00541B4E">
      <w:pPr>
        <w:pStyle w:val="Listenabsatz"/>
        <w:numPr>
          <w:ilvl w:val="0"/>
          <w:numId w:val="30"/>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color w:val="CB5E5E" w:themeColor="accent1" w:themeTint="80"/>
          <w:kern w:val="0"/>
          <w:sz w:val="20"/>
          <w:szCs w:val="20"/>
          <w:lang w:eastAsia="de-DE"/>
          <w14:ligatures w14:val="none"/>
        </w:rPr>
        <w:t>Planks / Planke</w:t>
      </w:r>
    </w:p>
    <w:p w14:paraId="10B518A5" w14:textId="0AD3931F" w:rsidR="00541B4E" w:rsidRPr="00541B4E" w:rsidRDefault="00541B4E" w:rsidP="00541B4E">
      <w:pPr>
        <w:pStyle w:val="Listenabsatz"/>
        <w:numPr>
          <w:ilvl w:val="0"/>
          <w:numId w:val="30"/>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proofErr w:type="spellStart"/>
      <w:r w:rsidRPr="00541B4E">
        <w:rPr>
          <w:rFonts w:eastAsia="Times New Roman" w:cs="Calibri"/>
          <w:color w:val="CB5E5E" w:themeColor="accent1" w:themeTint="80"/>
          <w:kern w:val="0"/>
          <w:sz w:val="20"/>
          <w:szCs w:val="20"/>
          <w:lang w:eastAsia="de-DE"/>
          <w14:ligatures w14:val="none"/>
        </w:rPr>
        <w:t>Lunges</w:t>
      </w:r>
      <w:proofErr w:type="spellEnd"/>
      <w:r w:rsidRPr="00541B4E">
        <w:rPr>
          <w:rFonts w:eastAsia="Times New Roman" w:cs="Calibri"/>
          <w:color w:val="CB5E5E" w:themeColor="accent1" w:themeTint="80"/>
          <w:kern w:val="0"/>
          <w:sz w:val="20"/>
          <w:szCs w:val="20"/>
          <w:lang w:eastAsia="de-DE"/>
          <w14:ligatures w14:val="none"/>
        </w:rPr>
        <w:t xml:space="preserve"> / Ausfallschritte</w:t>
      </w:r>
    </w:p>
    <w:p w14:paraId="0E7F35AE" w14:textId="71E3E530" w:rsidR="00541B4E" w:rsidRPr="00541B4E" w:rsidRDefault="00541B4E" w:rsidP="00541B4E">
      <w:pPr>
        <w:pStyle w:val="Listenabsatz"/>
        <w:numPr>
          <w:ilvl w:val="0"/>
          <w:numId w:val="30"/>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color w:val="CB5E5E" w:themeColor="accent1" w:themeTint="80"/>
          <w:kern w:val="0"/>
          <w:sz w:val="20"/>
          <w:szCs w:val="20"/>
          <w:lang w:eastAsia="de-DE"/>
          <w14:ligatures w14:val="none"/>
        </w:rPr>
        <w:t>Yoga</w:t>
      </w:r>
    </w:p>
    <w:p w14:paraId="413B0F7B" w14:textId="06BDEFBD" w:rsidR="00541B4E" w:rsidRPr="00541B4E" w:rsidRDefault="00541B4E" w:rsidP="00541B4E">
      <w:pPr>
        <w:pStyle w:val="Listenabsatz"/>
        <w:numPr>
          <w:ilvl w:val="0"/>
          <w:numId w:val="30"/>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proofErr w:type="spellStart"/>
      <w:r w:rsidRPr="00541B4E">
        <w:rPr>
          <w:rFonts w:eastAsia="Times New Roman" w:cs="Calibri"/>
          <w:color w:val="CB5E5E" w:themeColor="accent1" w:themeTint="80"/>
          <w:kern w:val="0"/>
          <w:sz w:val="20"/>
          <w:szCs w:val="20"/>
          <w:lang w:eastAsia="de-DE"/>
          <w14:ligatures w14:val="none"/>
        </w:rPr>
        <w:t>Punches</w:t>
      </w:r>
      <w:proofErr w:type="spellEnd"/>
    </w:p>
    <w:p w14:paraId="11CDAF2A" w14:textId="34F48EAA" w:rsidR="00541B4E" w:rsidRPr="00541B4E" w:rsidRDefault="00541B4E" w:rsidP="00541B4E">
      <w:pPr>
        <w:pStyle w:val="Listenabsatz"/>
        <w:numPr>
          <w:ilvl w:val="0"/>
          <w:numId w:val="30"/>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color w:val="CB5E5E" w:themeColor="accent1" w:themeTint="80"/>
          <w:kern w:val="0"/>
          <w:sz w:val="20"/>
          <w:szCs w:val="20"/>
          <w:lang w:eastAsia="de-DE"/>
          <w14:ligatures w14:val="none"/>
        </w:rPr>
        <w:t>Sidekicks</w:t>
      </w:r>
    </w:p>
    <w:p w14:paraId="27667721" w14:textId="253BFB38" w:rsidR="00541B4E" w:rsidRPr="00685488" w:rsidRDefault="00541B4E" w:rsidP="00541B4E">
      <w:pPr>
        <w:pStyle w:val="Listenabsatz"/>
        <w:numPr>
          <w:ilvl w:val="0"/>
          <w:numId w:val="30"/>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color w:val="CB5E5E" w:themeColor="accent1" w:themeTint="80"/>
          <w:kern w:val="0"/>
          <w:sz w:val="20"/>
          <w:szCs w:val="20"/>
          <w:lang w:eastAsia="de-DE"/>
          <w14:ligatures w14:val="none"/>
        </w:rPr>
        <w:t xml:space="preserve">usw. </w:t>
      </w:r>
    </w:p>
    <w:p w14:paraId="20F4E3C3" w14:textId="474688F5" w:rsidR="00541B4E" w:rsidRPr="00541B4E" w:rsidRDefault="00541B4E" w:rsidP="00541B4E">
      <w:pPr>
        <w:pStyle w:val="Listenabsatz"/>
        <w:numPr>
          <w:ilvl w:val="0"/>
          <w:numId w:val="31"/>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b/>
          <w:bCs/>
          <w:color w:val="CB5E5E" w:themeColor="accent1" w:themeTint="80"/>
          <w:kern w:val="0"/>
          <w:sz w:val="20"/>
          <w:szCs w:val="20"/>
          <w:lang w:eastAsia="de-DE"/>
          <w14:ligatures w14:val="none"/>
        </w:rPr>
        <w:t>Frequenz</w:t>
      </w:r>
      <w:r w:rsidRPr="00541B4E">
        <w:rPr>
          <w:rFonts w:eastAsia="Times New Roman" w:cs="Calibri"/>
          <w:color w:val="CB5E5E" w:themeColor="accent1" w:themeTint="80"/>
          <w:kern w:val="0"/>
          <w:sz w:val="20"/>
          <w:szCs w:val="20"/>
          <w:lang w:eastAsia="de-DE"/>
          <w14:ligatures w14:val="none"/>
        </w:rPr>
        <w:t xml:space="preserve"> (Häufigkeit der Aktivität pro Woche): </w:t>
      </w:r>
      <w:proofErr w:type="gramStart"/>
      <w:r w:rsidRPr="00541B4E">
        <w:rPr>
          <w:rFonts w:eastAsia="Times New Roman" w:cs="Calibri"/>
          <w:color w:val="CB5E5E" w:themeColor="accent1" w:themeTint="80"/>
          <w:kern w:val="0"/>
          <w:sz w:val="20"/>
          <w:szCs w:val="20"/>
          <w:lang w:eastAsia="de-DE"/>
          <w14:ligatures w14:val="none"/>
        </w:rPr>
        <w:t>2-3 Mal</w:t>
      </w:r>
      <w:proofErr w:type="gramEnd"/>
      <w:r w:rsidRPr="00541B4E">
        <w:rPr>
          <w:rFonts w:eastAsia="Times New Roman" w:cs="Calibri"/>
          <w:color w:val="CB5E5E" w:themeColor="accent1" w:themeTint="80"/>
          <w:kern w:val="0"/>
          <w:sz w:val="20"/>
          <w:szCs w:val="20"/>
          <w:lang w:eastAsia="de-DE"/>
          <w14:ligatures w14:val="none"/>
        </w:rPr>
        <w:t xml:space="preserve"> pro Woche</w:t>
      </w:r>
      <w:r>
        <w:rPr>
          <w:rFonts w:eastAsia="Times New Roman" w:cs="Calibri"/>
          <w:color w:val="CB5E5E" w:themeColor="accent1" w:themeTint="80"/>
          <w:kern w:val="0"/>
          <w:sz w:val="20"/>
          <w:szCs w:val="20"/>
          <w:lang w:eastAsia="de-DE"/>
          <w14:ligatures w14:val="none"/>
        </w:rPr>
        <w:t>.</w:t>
      </w:r>
      <w:r w:rsidRPr="00541B4E">
        <w:rPr>
          <w:rFonts w:eastAsia="Times New Roman" w:cs="Calibri"/>
          <w:color w:val="CB5E5E" w:themeColor="accent1" w:themeTint="80"/>
          <w:kern w:val="0"/>
          <w:sz w:val="20"/>
          <w:szCs w:val="20"/>
          <w:lang w:eastAsia="de-DE"/>
          <w14:ligatures w14:val="none"/>
        </w:rPr>
        <w:t xml:space="preserve"> </w:t>
      </w:r>
    </w:p>
    <w:p w14:paraId="6DD28136" w14:textId="6F783F4D" w:rsidR="00541B4E" w:rsidRPr="00541B4E" w:rsidRDefault="00541B4E" w:rsidP="00541B4E">
      <w:pPr>
        <w:pStyle w:val="Listenabsatz"/>
        <w:numPr>
          <w:ilvl w:val="0"/>
          <w:numId w:val="31"/>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b/>
          <w:bCs/>
          <w:color w:val="CB5E5E" w:themeColor="accent1" w:themeTint="80"/>
          <w:kern w:val="0"/>
          <w:sz w:val="20"/>
          <w:szCs w:val="20"/>
          <w:lang w:eastAsia="de-DE"/>
          <w14:ligatures w14:val="none"/>
        </w:rPr>
        <w:t xml:space="preserve">Intensitäten </w:t>
      </w:r>
      <w:r w:rsidRPr="00541B4E">
        <w:rPr>
          <w:rFonts w:eastAsia="Times New Roman" w:cs="Calibri"/>
          <w:color w:val="CB5E5E" w:themeColor="accent1" w:themeTint="80"/>
          <w:kern w:val="0"/>
          <w:sz w:val="20"/>
          <w:szCs w:val="20"/>
          <w:lang w:eastAsia="de-DE"/>
          <w14:ligatures w14:val="none"/>
        </w:rPr>
        <w:t>(Stärke der körperlichen Belastung): 3 bis 4 Punkte von 5 (moderat bis intensiv)</w:t>
      </w:r>
      <w:r>
        <w:rPr>
          <w:rFonts w:eastAsia="Times New Roman" w:cs="Calibri"/>
          <w:color w:val="CB5E5E" w:themeColor="accent1" w:themeTint="80"/>
          <w:kern w:val="0"/>
          <w:sz w:val="20"/>
          <w:szCs w:val="20"/>
          <w:lang w:eastAsia="de-DE"/>
          <w14:ligatures w14:val="none"/>
        </w:rPr>
        <w:t>.</w:t>
      </w:r>
    </w:p>
    <w:p w14:paraId="3FB3D87F" w14:textId="4F124C84" w:rsidR="00541B4E" w:rsidRPr="00541B4E" w:rsidRDefault="00541B4E" w:rsidP="00541B4E">
      <w:pPr>
        <w:pStyle w:val="Listenabsatz"/>
        <w:numPr>
          <w:ilvl w:val="0"/>
          <w:numId w:val="31"/>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b/>
          <w:bCs/>
          <w:color w:val="CB5E5E" w:themeColor="accent1" w:themeTint="80"/>
          <w:kern w:val="0"/>
          <w:sz w:val="20"/>
          <w:szCs w:val="20"/>
          <w:lang w:eastAsia="de-DE"/>
          <w14:ligatures w14:val="none"/>
        </w:rPr>
        <w:t>Typ</w:t>
      </w:r>
      <w:r w:rsidRPr="00541B4E">
        <w:rPr>
          <w:rFonts w:eastAsia="Times New Roman" w:cs="Calibri"/>
          <w:color w:val="CB5E5E" w:themeColor="accent1" w:themeTint="80"/>
          <w:kern w:val="0"/>
          <w:sz w:val="20"/>
          <w:szCs w:val="20"/>
          <w:lang w:eastAsia="de-DE"/>
          <w14:ligatures w14:val="none"/>
        </w:rPr>
        <w:t xml:space="preserve"> (Art der Aktivität): Eher Muskelkräftigende Aktivität</w:t>
      </w:r>
      <w:r>
        <w:rPr>
          <w:rFonts w:eastAsia="Times New Roman" w:cs="Calibri"/>
          <w:color w:val="CB5E5E" w:themeColor="accent1" w:themeTint="80"/>
          <w:kern w:val="0"/>
          <w:sz w:val="20"/>
          <w:szCs w:val="20"/>
          <w:lang w:eastAsia="de-DE"/>
          <w14:ligatures w14:val="none"/>
        </w:rPr>
        <w:t>.</w:t>
      </w:r>
    </w:p>
    <w:p w14:paraId="71855EEB" w14:textId="70716C48" w:rsidR="00541B4E" w:rsidRPr="00541B4E" w:rsidRDefault="00541B4E" w:rsidP="00541B4E">
      <w:pPr>
        <w:pStyle w:val="Listenabsatz"/>
        <w:numPr>
          <w:ilvl w:val="0"/>
          <w:numId w:val="0"/>
        </w:numPr>
        <w:spacing w:line="276" w:lineRule="auto"/>
        <w:ind w:left="720"/>
        <w:textAlignment w:val="baseline"/>
        <w:rPr>
          <w:rFonts w:eastAsia="Times New Roman" w:cs="Calibri"/>
          <w:color w:val="CB5E5E" w:themeColor="accent1" w:themeTint="80"/>
          <w:kern w:val="0"/>
          <w:sz w:val="20"/>
          <w:szCs w:val="20"/>
          <w:lang w:eastAsia="de-DE"/>
          <w14:ligatures w14:val="none"/>
        </w:rPr>
      </w:pPr>
      <w:r w:rsidRPr="00541B4E">
        <w:rPr>
          <w:rFonts w:eastAsia="Times New Roman" w:cs="Calibri"/>
          <w:color w:val="CB5E5E" w:themeColor="accent1" w:themeTint="80"/>
          <w:kern w:val="0"/>
          <w:sz w:val="20"/>
          <w:szCs w:val="20"/>
          <w:lang w:eastAsia="de-DE"/>
          <w14:ligatures w14:val="none"/>
        </w:rPr>
        <w:t xml:space="preserve">= eine körperliche Aktivität, die gegen einen Widerstand (z.B. das eigene Körpergewicht bei Klimmzügen) arbeitet.  Die Muskeln müssen eine Kraft (Muskelkraft) aufbringen, um die Bewegung gegen den Widerstand durchführen zu können. </w:t>
      </w:r>
    </w:p>
    <w:p w14:paraId="249754F5" w14:textId="342B3BCF" w:rsidR="00541B4E" w:rsidRPr="00541B4E" w:rsidRDefault="00541B4E" w:rsidP="00541B4E">
      <w:pPr>
        <w:pStyle w:val="Listenabsatz"/>
        <w:numPr>
          <w:ilvl w:val="0"/>
          <w:numId w:val="31"/>
        </w:numPr>
        <w:tabs>
          <w:tab w:val="clear" w:pos="284"/>
        </w:tabs>
        <w:spacing w:after="0" w:line="276" w:lineRule="auto"/>
        <w:jc w:val="left"/>
        <w:textAlignment w:val="baseline"/>
        <w:rPr>
          <w:rFonts w:eastAsia="Times New Roman" w:cs="Calibri"/>
          <w:color w:val="CB5E5E" w:themeColor="accent1" w:themeTint="80"/>
          <w:kern w:val="0"/>
          <w:sz w:val="20"/>
          <w:szCs w:val="20"/>
          <w:lang w:eastAsia="de-DE"/>
          <w14:ligatures w14:val="none"/>
        </w:rPr>
      </w:pPr>
      <w:r w:rsidRPr="00541B4E">
        <w:rPr>
          <w:noProof/>
        </w:rPr>
        <w:drawing>
          <wp:anchor distT="0" distB="0" distL="114300" distR="114300" simplePos="0" relativeHeight="251663360" behindDoc="1" locked="0" layoutInCell="1" allowOverlap="1" wp14:anchorId="6BA9C3F5" wp14:editId="208765B4">
            <wp:simplePos x="0" y="0"/>
            <wp:positionH relativeFrom="column">
              <wp:posOffset>-828675</wp:posOffset>
            </wp:positionH>
            <wp:positionV relativeFrom="paragraph">
              <wp:posOffset>16510</wp:posOffset>
            </wp:positionV>
            <wp:extent cx="838200" cy="293370"/>
            <wp:effectExtent l="5715" t="0" r="5715" b="5715"/>
            <wp:wrapTight wrapText="bothSides">
              <wp:wrapPolygon edited="0">
                <wp:start x="21453" y="-421"/>
                <wp:lineTo x="344" y="-421"/>
                <wp:lineTo x="344" y="20618"/>
                <wp:lineTo x="21453" y="20618"/>
                <wp:lineTo x="21453" y="-421"/>
              </wp:wrapPolygon>
            </wp:wrapTight>
            <wp:docPr id="1209736819" name="Grafik 141" descr="Ein Bild, das Symbol, Screenshot, Billardkugel enthält.&#10;&#10;KI-generierte Inhalte können fehlerhaft sein.">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736819" name="Grafik 141" descr="Ein Bild, das Symbol, Screenshot, Billardkugel enthält.&#10;&#10;KI-generierte Inhalte können fehlerhaft sein.">
                      <a:hlinkClick r:id="rId8"/>
                    </pic:cNvPr>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rot="16200000">
                      <a:off x="0" y="0"/>
                      <a:ext cx="838200" cy="293370"/>
                    </a:xfrm>
                    <a:prstGeom prst="rect">
                      <a:avLst/>
                    </a:prstGeom>
                  </pic:spPr>
                </pic:pic>
              </a:graphicData>
            </a:graphic>
          </wp:anchor>
        </w:drawing>
      </w:r>
      <w:r w:rsidRPr="00541B4E">
        <w:rPr>
          <w:rFonts w:eastAsia="Times New Roman" w:cs="Calibri"/>
          <w:b/>
          <w:bCs/>
          <w:color w:val="CB5E5E" w:themeColor="accent1" w:themeTint="80"/>
          <w:kern w:val="0"/>
          <w:sz w:val="20"/>
          <w:szCs w:val="20"/>
          <w:lang w:eastAsia="de-DE"/>
          <w14:ligatures w14:val="none"/>
        </w:rPr>
        <w:t>Time</w:t>
      </w:r>
      <w:r w:rsidRPr="00541B4E">
        <w:rPr>
          <w:rFonts w:eastAsia="Times New Roman" w:cs="Calibri"/>
          <w:color w:val="CB5E5E" w:themeColor="accent1" w:themeTint="80"/>
          <w:kern w:val="0"/>
          <w:sz w:val="20"/>
          <w:szCs w:val="20"/>
          <w:lang w:eastAsia="de-DE"/>
          <w14:ligatures w14:val="none"/>
        </w:rPr>
        <w:t xml:space="preserve"> (Dauer der Aktivität): nicht vorgegeben</w:t>
      </w:r>
      <w:r>
        <w:rPr>
          <w:noProof/>
        </w:rPr>
        <w:t>.</w:t>
      </w:r>
    </w:p>
    <w:p w14:paraId="5767A62F" w14:textId="79A24F9C" w:rsidR="0068007F" w:rsidRDefault="00685488" w:rsidP="0068007F">
      <w:pPr>
        <w:spacing w:after="160"/>
        <w:jc w:val="left"/>
      </w:pPr>
      <w:r w:rsidRPr="00685488">
        <w:rPr>
          <w:b/>
          <w:bCs/>
          <w:noProof/>
          <w:color w:val="A61169" w:themeColor="text1"/>
          <w:spacing w:val="1"/>
          <w:sz w:val="28"/>
          <w:szCs w:val="28"/>
        </w:rPr>
        <mc:AlternateContent>
          <mc:Choice Requires="wps">
            <w:drawing>
              <wp:anchor distT="45720" distB="45720" distL="114300" distR="114300" simplePos="0" relativeHeight="251667456" behindDoc="0" locked="0" layoutInCell="1" allowOverlap="1" wp14:anchorId="1D7F9AFB" wp14:editId="6A8944E4">
                <wp:simplePos x="0" y="0"/>
                <wp:positionH relativeFrom="column">
                  <wp:posOffset>-110490</wp:posOffset>
                </wp:positionH>
                <wp:positionV relativeFrom="paragraph">
                  <wp:posOffset>565785</wp:posOffset>
                </wp:positionV>
                <wp:extent cx="6524625" cy="1404620"/>
                <wp:effectExtent l="0" t="0" r="9525" b="0"/>
                <wp:wrapSquare wrapText="bothSides"/>
                <wp:docPr id="22224269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4625" cy="1404620"/>
                        </a:xfrm>
                        <a:prstGeom prst="rect">
                          <a:avLst/>
                        </a:prstGeom>
                        <a:solidFill>
                          <a:srgbClr val="FFFFFF"/>
                        </a:solidFill>
                        <a:ln w="9525">
                          <a:noFill/>
                          <a:miter lim="800000"/>
                          <a:headEnd/>
                          <a:tailEnd/>
                        </a:ln>
                      </wps:spPr>
                      <wps:txbx>
                        <w:txbxContent>
                          <w:p w14:paraId="3D9DFBDB" w14:textId="6A1D5AD3" w:rsidR="00685488" w:rsidRPr="00685488" w:rsidRDefault="00685488" w:rsidP="00685488">
                            <w:pPr>
                              <w:spacing w:line="276" w:lineRule="auto"/>
                              <w:jc w:val="left"/>
                              <w:rPr>
                                <w:sz w:val="18"/>
                                <w:szCs w:val="18"/>
                                <w:lang w:val="en-GB"/>
                              </w:rPr>
                            </w:pPr>
                            <w:bookmarkStart w:id="0" w:name="_Hlk195259402"/>
                            <w:proofErr w:type="spellStart"/>
                            <w:r w:rsidRPr="00685488">
                              <w:rPr>
                                <w:b/>
                                <w:bCs/>
                                <w:sz w:val="18"/>
                                <w:szCs w:val="18"/>
                                <w:lang w:val="en-GB"/>
                              </w:rPr>
                              <w:t>Literatur</w:t>
                            </w:r>
                            <w:proofErr w:type="spellEnd"/>
                            <w:r w:rsidRPr="00685488">
                              <w:rPr>
                                <w:b/>
                                <w:bCs/>
                                <w:sz w:val="18"/>
                                <w:szCs w:val="18"/>
                                <w:lang w:val="en-GB"/>
                              </w:rPr>
                              <w:t>:</w:t>
                            </w:r>
                            <w:r>
                              <w:rPr>
                                <w:sz w:val="18"/>
                                <w:szCs w:val="18"/>
                                <w:lang w:val="en-GB"/>
                              </w:rPr>
                              <w:t xml:space="preserve"> </w:t>
                            </w:r>
                            <w:r w:rsidRPr="00BA7180">
                              <w:rPr>
                                <w:sz w:val="18"/>
                                <w:szCs w:val="18"/>
                                <w:lang w:val="en-GB"/>
                              </w:rPr>
                              <w:t xml:space="preserve">World Health Organization (WHO) (Eds.). (2020). </w:t>
                            </w:r>
                            <w:r w:rsidRPr="00E839E7">
                              <w:rPr>
                                <w:i/>
                                <w:iCs/>
                                <w:sz w:val="18"/>
                                <w:szCs w:val="18"/>
                                <w:lang w:val="en-GB"/>
                              </w:rPr>
                              <w:t>WHO guidelines on physical activity and sedentary behaviour.</w:t>
                            </w:r>
                            <w:r w:rsidRPr="00BA7180">
                              <w:rPr>
                                <w:sz w:val="18"/>
                                <w:szCs w:val="18"/>
                                <w:lang w:val="en-GB"/>
                              </w:rPr>
                              <w:t xml:space="preserve"> </w:t>
                            </w:r>
                            <w:r>
                              <w:rPr>
                                <w:sz w:val="18"/>
                                <w:szCs w:val="18"/>
                                <w:lang w:val="en-GB"/>
                              </w:rPr>
                              <w:br/>
                            </w:r>
                            <w:r w:rsidRPr="00BA7180">
                              <w:rPr>
                                <w:sz w:val="18"/>
                                <w:szCs w:val="18"/>
                                <w:lang w:val="en-GB"/>
                              </w:rPr>
                              <w:t>https://iris.who.int/bitstream/handle/10665/336656/9789240015128-eng.pdf</w:t>
                            </w:r>
                            <w:bookmarkEnd w:id="0"/>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7F9AFB" id="_x0000_s1027" type="#_x0000_t202" style="position:absolute;margin-left:-8.7pt;margin-top:44.55pt;width:513.75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" stroked="f">
                <v:textbox style="mso-fit-shape-to-text:t">
                  <w:txbxContent>
                    <w:p w14:paraId="3D9DFBDB" w14:textId="6A1D5AD3" w:rsidR="00685488" w:rsidRPr="00685488" w:rsidRDefault="00685488" w:rsidP="00685488">
                      <w:pPr>
                        <w:spacing w:line="276" w:lineRule="auto"/>
                        <w:jc w:val="left"/>
                        <w:rPr>
                          <w:sz w:val="18"/>
                          <w:szCs w:val="18"/>
                          <w:lang w:val="en-GB"/>
                        </w:rPr>
                      </w:pPr>
                      <w:bookmarkStart w:id="1" w:name="_Hlk195259402"/>
                      <w:proofErr w:type="spellStart"/>
                      <w:r w:rsidRPr="00685488">
                        <w:rPr>
                          <w:b/>
                          <w:bCs/>
                          <w:sz w:val="18"/>
                          <w:szCs w:val="18"/>
                          <w:lang w:val="en-GB"/>
                        </w:rPr>
                        <w:t>Literatur</w:t>
                      </w:r>
                      <w:proofErr w:type="spellEnd"/>
                      <w:r w:rsidRPr="00685488">
                        <w:rPr>
                          <w:b/>
                          <w:bCs/>
                          <w:sz w:val="18"/>
                          <w:szCs w:val="18"/>
                          <w:lang w:val="en-GB"/>
                        </w:rPr>
                        <w:t>:</w:t>
                      </w:r>
                      <w:r>
                        <w:rPr>
                          <w:sz w:val="18"/>
                          <w:szCs w:val="18"/>
                          <w:lang w:val="en-GB"/>
                        </w:rPr>
                        <w:t xml:space="preserve"> </w:t>
                      </w:r>
                      <w:r w:rsidRPr="00BA7180">
                        <w:rPr>
                          <w:sz w:val="18"/>
                          <w:szCs w:val="18"/>
                          <w:lang w:val="en-GB"/>
                        </w:rPr>
                        <w:t xml:space="preserve">World Health Organization (WHO) (Eds.). (2020). </w:t>
                      </w:r>
                      <w:r w:rsidRPr="00E839E7">
                        <w:rPr>
                          <w:i/>
                          <w:iCs/>
                          <w:sz w:val="18"/>
                          <w:szCs w:val="18"/>
                          <w:lang w:val="en-GB"/>
                        </w:rPr>
                        <w:t>WHO guidelines on physical activity and sedentary behaviour.</w:t>
                      </w:r>
                      <w:r w:rsidRPr="00BA7180">
                        <w:rPr>
                          <w:sz w:val="18"/>
                          <w:szCs w:val="18"/>
                          <w:lang w:val="en-GB"/>
                        </w:rPr>
                        <w:t xml:space="preserve"> </w:t>
                      </w:r>
                      <w:r>
                        <w:rPr>
                          <w:sz w:val="18"/>
                          <w:szCs w:val="18"/>
                          <w:lang w:val="en-GB"/>
                        </w:rPr>
                        <w:br/>
                      </w:r>
                      <w:r w:rsidRPr="00BA7180">
                        <w:rPr>
                          <w:sz w:val="18"/>
                          <w:szCs w:val="18"/>
                          <w:lang w:val="en-GB"/>
                        </w:rPr>
                        <w:t>https://iris.who.int/bitstream/handle/10665/336656/9789240015128-eng.pdf</w:t>
                      </w:r>
                      <w:bookmarkEnd w:id="1"/>
                    </w:p>
                  </w:txbxContent>
                </v:textbox>
                <w10:wrap type="square"/>
              </v:shape>
            </w:pict>
          </mc:Fallback>
        </mc:AlternateContent>
      </w:r>
    </w:p>
    <w:sectPr w:rsidR="0068007F" w:rsidSect="0030748A">
      <w:headerReference w:type="even" r:id="rId10"/>
      <w:headerReference w:type="default" r:id="rId11"/>
      <w:footerReference w:type="even" r:id="rId12"/>
      <w:footerReference w:type="default" r:id="rId13"/>
      <w:headerReference w:type="first" r:id="rId14"/>
      <w:footerReference w:type="first" r:id="rId15"/>
      <w:pgSz w:w="11906" w:h="16838"/>
      <w:pgMar w:top="1134" w:right="1418"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CD24A6" w14:textId="77777777" w:rsidR="00DA612D" w:rsidRDefault="00DA612D" w:rsidP="0072778C">
      <w:r>
        <w:separator/>
      </w:r>
    </w:p>
  </w:endnote>
  <w:endnote w:type="continuationSeparator" w:id="0">
    <w:p w14:paraId="73218F7E" w14:textId="77777777" w:rsidR="00DA612D" w:rsidRDefault="00DA612D" w:rsidP="007277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Condensed">
    <w:charset w:val="00"/>
    <w:family w:val="auto"/>
    <w:pitch w:val="variable"/>
    <w:sig w:usb0="E0000AFF" w:usb1="5000217F" w:usb2="00000021" w:usb3="00000000" w:csb0="0000019F" w:csb1="00000000"/>
    <w:embedRegular r:id="rId1" w:fontKey="{E5ED2BCA-D62F-424A-980D-035499E91869}"/>
    <w:embedBold r:id="rId2" w:fontKey="{67444337-FB1E-434C-A663-9070F45EAD7C}"/>
  </w:font>
  <w:font w:name="Calibri">
    <w:panose1 w:val="020F0502020204030204"/>
    <w:charset w:val="00"/>
    <w:family w:val="swiss"/>
    <w:pitch w:val="variable"/>
    <w:sig w:usb0="E4002EFF" w:usb1="C200247B" w:usb2="00000009" w:usb3="00000000" w:csb0="000001FF" w:csb1="00000000"/>
    <w:embedRegular r:id="rId3" w:fontKey="{A5E452E7-F835-4653-8475-90FBB0F958CA}"/>
    <w:embedBold r:id="rId4" w:fontKey="{BEE07568-B4EB-4EDB-9ED7-39080B74F604}"/>
  </w:font>
  <w:font w:name="Aptos">
    <w:charset w:val="00"/>
    <w:family w:val="swiss"/>
    <w:pitch w:val="variable"/>
    <w:sig w:usb0="20000287" w:usb1="00000003" w:usb2="00000000" w:usb3="00000000" w:csb0="0000019F" w:csb1="00000000"/>
    <w:embedRegular r:id="rId5" w:fontKey="{8A9E9955-D46D-4E43-9371-7B8A53E2733B}"/>
    <w:embedBold r:id="rId6" w:fontKey="{4BA85DDA-2F9B-4384-8AC5-8279A7A1C4F8}"/>
    <w:embedItalic r:id="rId7" w:fontKey="{BABE2CB3-0464-4A43-B878-8A5EFB99D75F}"/>
  </w:font>
  <w:font w:name="Roboto">
    <w:charset w:val="00"/>
    <w:family w:val="auto"/>
    <w:pitch w:val="variable"/>
    <w:sig w:usb0="E0000AFF" w:usb1="5000217F" w:usb2="00000021" w:usb3="00000000" w:csb0="0000019F" w:csb1="00000000"/>
    <w:embedRegular r:id="rId8" w:fontKey="{5C7116E0-7159-42E3-A850-7AFF29DEE581}"/>
    <w:embedBold r:id="rId9" w:fontKey="{4EF69D7B-869F-49C4-A232-8415F949EA46}"/>
    <w:embedItalic r:id="rId10" w:fontKey="{75B3075F-970A-477D-AE5C-F78908DD3608}"/>
    <w:embedBoldItalic r:id="rId11" w:fontKey="{EB297181-0F6C-401C-B362-F4F7A55F893F}"/>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2" w:fontKey="{0794A346-3678-47D1-BA9D-EF59AA980FF7}"/>
  </w:font>
  <w:font w:name="Aptos Display">
    <w:charset w:val="00"/>
    <w:family w:val="swiss"/>
    <w:pitch w:val="variable"/>
    <w:sig w:usb0="20000287" w:usb1="00000003" w:usb2="00000000" w:usb3="00000000" w:csb0="0000019F" w:csb1="00000000"/>
    <w:embedRegular r:id="rId13" w:fontKey="{67A7FDEE-4888-40B4-A483-B52EFEB7F8E2}"/>
    <w:embedItalic r:id="rId14" w:fontKey="{6D17E0B6-1002-4C0F-8CA3-B9A02C44F9E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4F31D" w14:textId="77777777" w:rsidR="00DC01C5" w:rsidRDefault="00DC01C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BE4D0" w14:textId="113ABAC8" w:rsidR="00E1067E" w:rsidRDefault="002C43C4" w:rsidP="0072778C">
    <w:pPr>
      <w:pStyle w:val="Fuzeile"/>
    </w:pPr>
    <w:r w:rsidRPr="00443C13">
      <w:rPr>
        <w:noProof/>
      </w:rPr>
      <w:drawing>
        <wp:anchor distT="0" distB="0" distL="114300" distR="114300" simplePos="0" relativeHeight="251679744" behindDoc="0" locked="0" layoutInCell="1" allowOverlap="1" wp14:anchorId="2B9D63A1" wp14:editId="7E83B7B8">
          <wp:simplePos x="0" y="0"/>
          <wp:positionH relativeFrom="page">
            <wp:posOffset>6254115</wp:posOffset>
          </wp:positionH>
          <wp:positionV relativeFrom="paragraph">
            <wp:posOffset>6350</wp:posOffset>
          </wp:positionV>
          <wp:extent cx="1321435" cy="701675"/>
          <wp:effectExtent l="0" t="0" r="0" b="3175"/>
          <wp:wrapThrough wrapText="bothSides">
            <wp:wrapPolygon edited="0">
              <wp:start x="0" y="0"/>
              <wp:lineTo x="0" y="21111"/>
              <wp:lineTo x="21174" y="21111"/>
              <wp:lineTo x="21174" y="0"/>
              <wp:lineTo x="0" y="0"/>
            </wp:wrapPolygon>
          </wp:wrapThrough>
          <wp:docPr id="96051679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1435" cy="701675"/>
                  </a:xfrm>
                  <a:prstGeom prst="rect">
                    <a:avLst/>
                  </a:prstGeom>
                  <a:noFill/>
                  <a:ln>
                    <a:noFill/>
                  </a:ln>
                </pic:spPr>
              </pic:pic>
            </a:graphicData>
          </a:graphic>
        </wp:anchor>
      </w:drawing>
    </w:r>
    <w:r w:rsidR="00F44258">
      <w:rPr>
        <w:noProof/>
        <w:lang w:eastAsia="de-DE"/>
      </w:rPr>
      <w:drawing>
        <wp:anchor distT="0" distB="0" distL="114300" distR="114300" simplePos="0" relativeHeight="251673600" behindDoc="1" locked="0" layoutInCell="1" allowOverlap="1" wp14:anchorId="0A5382A6" wp14:editId="151C47A7">
          <wp:simplePos x="0" y="0"/>
          <wp:positionH relativeFrom="column">
            <wp:posOffset>9083040</wp:posOffset>
          </wp:positionH>
          <wp:positionV relativeFrom="page">
            <wp:posOffset>6760210</wp:posOffset>
          </wp:positionV>
          <wp:extent cx="1075690" cy="832485"/>
          <wp:effectExtent l="0" t="0" r="0" b="5715"/>
          <wp:wrapTight wrapText="bothSides">
            <wp:wrapPolygon edited="0">
              <wp:start x="0" y="0"/>
              <wp:lineTo x="0" y="21254"/>
              <wp:lineTo x="21039" y="21254"/>
              <wp:lineTo x="21039" y="0"/>
              <wp:lineTo x="0" y="0"/>
            </wp:wrapPolygon>
          </wp:wrapTight>
          <wp:docPr id="651884076" name="Grafik 651884076"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Schrift, Visitenkarte, Screenshot enthält.&#10;&#10;Automatisch generierte Beschreibung"/>
                  <pic:cNvPicPr/>
                </pic:nvPicPr>
                <pic:blipFill>
                  <a:blip r:embed="rId2">
                    <a:extLst>
                      <a:ext uri="{28A0092B-C50C-407E-A947-70E740481C1C}">
                        <a14:useLocalDpi xmlns:a14="http://schemas.microsoft.com/office/drawing/2010/main" val="0"/>
                      </a:ext>
                    </a:extLst>
                  </a:blip>
                  <a:stretch>
                    <a:fillRect/>
                  </a:stretch>
                </pic:blipFill>
                <pic:spPr>
                  <a:xfrm>
                    <a:off x="0" y="0"/>
                    <a:ext cx="1075690" cy="832485"/>
                  </a:xfrm>
                  <a:prstGeom prst="rect">
                    <a:avLst/>
                  </a:prstGeom>
                </pic:spPr>
              </pic:pic>
            </a:graphicData>
          </a:graphic>
          <wp14:sizeRelH relativeFrom="margin">
            <wp14:pctWidth>0</wp14:pctWidth>
          </wp14:sizeRelH>
          <wp14:sizeRelV relativeFrom="margin">
            <wp14:pctHeight>0</wp14:pctHeight>
          </wp14:sizeRelV>
        </wp:anchor>
      </w:drawing>
    </w:r>
    <w:sdt>
      <w:sdtPr>
        <w:id w:val="-2056450039"/>
        <w:docPartObj>
          <w:docPartGallery w:val="Page Numbers (Bottom of Page)"/>
          <w:docPartUnique/>
        </w:docPartObj>
      </w:sdtPr>
      <w:sdtEndPr/>
      <w:sdtContent>
        <w:r w:rsidR="0030748A">
          <w:rPr>
            <w:noProof/>
            <w:lang w:eastAsia="de-DE"/>
          </w:rPr>
          <w:drawing>
            <wp:anchor distT="0" distB="0" distL="114300" distR="114300" simplePos="0" relativeHeight="251667456" behindDoc="1" locked="0" layoutInCell="1" allowOverlap="1" wp14:anchorId="7CC9AB8A" wp14:editId="0DDC5754">
              <wp:simplePos x="0" y="0"/>
              <wp:positionH relativeFrom="column">
                <wp:posOffset>-604520</wp:posOffset>
              </wp:positionH>
              <wp:positionV relativeFrom="page">
                <wp:posOffset>9881235</wp:posOffset>
              </wp:positionV>
              <wp:extent cx="1711960" cy="781050"/>
              <wp:effectExtent l="0" t="0" r="0" b="0"/>
              <wp:wrapTight wrapText="bothSides">
                <wp:wrapPolygon edited="0">
                  <wp:start x="6970" y="3161"/>
                  <wp:lineTo x="1923" y="7376"/>
                  <wp:lineTo x="1442" y="8429"/>
                  <wp:lineTo x="1442" y="17385"/>
                  <wp:lineTo x="15864" y="18439"/>
                  <wp:lineTo x="17065" y="18439"/>
                  <wp:lineTo x="18988" y="17385"/>
                  <wp:lineTo x="20190" y="15278"/>
                  <wp:lineTo x="20190" y="10537"/>
                  <wp:lineTo x="17306" y="4215"/>
                  <wp:lineTo x="16104" y="3161"/>
                  <wp:lineTo x="6970" y="3161"/>
                </wp:wrapPolygon>
              </wp:wrapTight>
              <wp:docPr id="1459495772" name="Grafik 1459495772"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Schrift, Screenshot, Text, Grafiken enthält.&#10;&#10;Automatisch generierte Beschreibu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11960" cy="781050"/>
                      </a:xfrm>
                      <a:prstGeom prst="rect">
                        <a:avLst/>
                      </a:prstGeom>
                      <a:noFill/>
                      <a:ln>
                        <a:noFill/>
                      </a:ln>
                    </pic:spPr>
                  </pic:pic>
                </a:graphicData>
              </a:graphic>
              <wp14:sizeRelH relativeFrom="margin">
                <wp14:pctWidth>0</wp14:pctWidth>
              </wp14:sizeRelH>
              <wp14:sizeRelV relativeFrom="margin">
                <wp14:pctHeight>0</wp14:pctHeight>
              </wp14:sizeRelV>
            </wp:anchor>
          </w:drawing>
        </w:r>
      </w:sdtContent>
    </w:sdt>
  </w:p>
  <w:p w14:paraId="4325E3AB" w14:textId="1DD92443" w:rsidR="00E1067E" w:rsidRDefault="0013210B" w:rsidP="00CC2C09">
    <w:pPr>
      <w:pStyle w:val="Fuzeile"/>
      <w:tabs>
        <w:tab w:val="clear" w:pos="4536"/>
        <w:tab w:val="clear" w:pos="9072"/>
        <w:tab w:val="right" w:pos="11646"/>
      </w:tabs>
    </w:pPr>
    <w:r>
      <w:rPr>
        <w:noProof/>
        <w:lang w:eastAsia="de-DE"/>
      </w:rPr>
      <w:drawing>
        <wp:anchor distT="0" distB="0" distL="114300" distR="114300" simplePos="0" relativeHeight="251669504" behindDoc="1" locked="0" layoutInCell="1" allowOverlap="1" wp14:anchorId="7F7EDE63" wp14:editId="0FB1B38C">
          <wp:simplePos x="0" y="0"/>
          <wp:positionH relativeFrom="column">
            <wp:posOffset>4175760</wp:posOffset>
          </wp:positionH>
          <wp:positionV relativeFrom="page">
            <wp:posOffset>10107930</wp:posOffset>
          </wp:positionV>
          <wp:extent cx="1320165" cy="311150"/>
          <wp:effectExtent l="0" t="0" r="0" b="0"/>
          <wp:wrapTight wrapText="bothSides">
            <wp:wrapPolygon edited="0">
              <wp:start x="0" y="0"/>
              <wp:lineTo x="0" y="19837"/>
              <wp:lineTo x="17455" y="19837"/>
              <wp:lineTo x="20883" y="11902"/>
              <wp:lineTo x="20571" y="0"/>
              <wp:lineTo x="12468" y="0"/>
              <wp:lineTo x="0" y="0"/>
            </wp:wrapPolygon>
          </wp:wrapTight>
          <wp:docPr id="767258430" name="Grafik 767258430"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Schrift, Screenshot, Electric Blue (Farbe)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2C09">
      <w:rPr>
        <w:noProof/>
        <w:lang w:eastAsia="de-DE"/>
      </w:rPr>
      <w:drawing>
        <wp:anchor distT="0" distB="0" distL="114300" distR="114300" simplePos="0" relativeHeight="251671552" behindDoc="1" locked="0" layoutInCell="1" allowOverlap="1" wp14:anchorId="6FF28AA3" wp14:editId="2ED4EF05">
          <wp:simplePos x="0" y="0"/>
          <wp:positionH relativeFrom="column">
            <wp:posOffset>7509510</wp:posOffset>
          </wp:positionH>
          <wp:positionV relativeFrom="page">
            <wp:posOffset>7048500</wp:posOffset>
          </wp:positionV>
          <wp:extent cx="1320165" cy="311150"/>
          <wp:effectExtent l="0" t="0" r="0" b="0"/>
          <wp:wrapTight wrapText="bothSides">
            <wp:wrapPolygon edited="0">
              <wp:start x="0" y="0"/>
              <wp:lineTo x="0" y="19837"/>
              <wp:lineTo x="17455" y="19837"/>
              <wp:lineTo x="20883" y="11902"/>
              <wp:lineTo x="20571" y="0"/>
              <wp:lineTo x="12468" y="0"/>
              <wp:lineTo x="0" y="0"/>
            </wp:wrapPolygon>
          </wp:wrapTight>
          <wp:docPr id="1253732328" name="Grafik 1253732328"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Schrift, Screenshot, Electric Blue (Farbe)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449819389"/>
        <w:docPartObj>
          <w:docPartGallery w:val="Page Numbers (Bottom of Page)"/>
          <w:docPartUnique/>
        </w:docPartObj>
      </w:sdtPr>
      <w:sdtEndPr/>
      <w:sdtContent/>
    </w:sdt>
    <w:r w:rsidR="00CC2C09">
      <w:rPr>
        <w:noProof/>
        <w:lang w:eastAsia="de-DE"/>
      </w:rPr>
      <w:t xml:space="preserve"> </w:t>
    </w:r>
    <w:r w:rsidR="00CC2C09">
      <w:rPr>
        <w:noProof/>
        <w:lang w:eastAsia="de-DE"/>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C7D23C" w14:textId="77777777" w:rsidR="00DC01C5" w:rsidRDefault="00DC01C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144FCC" w14:textId="77777777" w:rsidR="00DA612D" w:rsidRDefault="00DA612D" w:rsidP="0072778C">
      <w:r>
        <w:separator/>
      </w:r>
    </w:p>
  </w:footnote>
  <w:footnote w:type="continuationSeparator" w:id="0">
    <w:p w14:paraId="3C5A53B9" w14:textId="77777777" w:rsidR="00DA612D" w:rsidRDefault="00DA612D" w:rsidP="007277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AA4AB" w14:textId="77777777" w:rsidR="00DC01C5" w:rsidRDefault="00DC01C5">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1AE47" w14:textId="7816794F" w:rsidR="0071529B" w:rsidRPr="008F4E87" w:rsidRDefault="008F4E87" w:rsidP="008F4E87">
    <w:pPr>
      <w:pStyle w:val="Kopfzeile"/>
      <w:rPr>
        <w:sz w:val="18"/>
        <w:szCs w:val="18"/>
      </w:rPr>
    </w:pPr>
    <w:r w:rsidRPr="008F4E87">
      <w:rPr>
        <w:bCs/>
        <w:noProof/>
        <w:spacing w:val="4"/>
        <w:sz w:val="14"/>
        <w:szCs w:val="14"/>
        <w:lang w:eastAsia="de-DE"/>
      </w:rPr>
      <w:drawing>
        <wp:anchor distT="0" distB="0" distL="114300" distR="114300" simplePos="0" relativeHeight="251677696" behindDoc="0" locked="0" layoutInCell="1" allowOverlap="1" wp14:anchorId="4A174746" wp14:editId="6772F8D9">
          <wp:simplePos x="0" y="0"/>
          <wp:positionH relativeFrom="column">
            <wp:posOffset>4423410</wp:posOffset>
          </wp:positionH>
          <wp:positionV relativeFrom="paragraph">
            <wp:posOffset>-212725</wp:posOffset>
          </wp:positionV>
          <wp:extent cx="2188845" cy="257175"/>
          <wp:effectExtent l="0" t="0" r="1905" b="9525"/>
          <wp:wrapNone/>
          <wp:docPr id="62" name="Grafik 11">
            <a:extLst xmlns:a="http://schemas.openxmlformats.org/drawingml/2006/main">
              <a:ext uri="{FF2B5EF4-FFF2-40B4-BE49-F238E27FC236}">
                <a16:creationId xmlns:a16="http://schemas.microsoft.com/office/drawing/2014/main" id="{FC1F6398-19BF-0AEF-0E72-EB799572FD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a:extLst>
                      <a:ext uri="{FF2B5EF4-FFF2-40B4-BE49-F238E27FC236}">
                        <a16:creationId xmlns:a16="http://schemas.microsoft.com/office/drawing/2014/main" id="{FC1F6398-19BF-0AEF-0E72-EB799572FD74}"/>
                      </a:ext>
                    </a:extLst>
                  </pic:cNvPr>
                  <pic:cNvPicPr>
                    <a:picLocks noChangeAspect="1"/>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rcRect/>
                  <a:stretch/>
                </pic:blipFill>
                <pic:spPr>
                  <a:xfrm>
                    <a:off x="0" y="0"/>
                    <a:ext cx="2188845" cy="257175"/>
                  </a:xfrm>
                  <a:prstGeom prst="rect">
                    <a:avLst/>
                  </a:prstGeom>
                  <a:noFill/>
                </pic:spPr>
              </pic:pic>
            </a:graphicData>
          </a:graphic>
        </wp:anchor>
      </w:drawing>
    </w:r>
    <w:r w:rsidRPr="008F4E87">
      <w:rPr>
        <w:sz w:val="18"/>
        <w:szCs w:val="18"/>
      </w:rPr>
      <w:t>M</w:t>
    </w:r>
    <w:r w:rsidR="00541B4E">
      <w:rPr>
        <w:sz w:val="18"/>
        <w:szCs w:val="18"/>
      </w:rPr>
      <w:t>1.2b</w:t>
    </w:r>
    <w:r w:rsidRPr="008F4E87">
      <w:rPr>
        <w:sz w:val="18"/>
        <w:szCs w:val="18"/>
      </w:rPr>
      <w:t>,</w:t>
    </w:r>
    <w:r w:rsidR="00541B4E">
      <w:rPr>
        <w:sz w:val="18"/>
        <w:szCs w:val="18"/>
      </w:rPr>
      <w:t xml:space="preserve"> Bewegungsempfehlungen Lehrkraftvortrag,</w:t>
    </w:r>
    <w:r w:rsidRPr="008F4E87">
      <w:rPr>
        <w:sz w:val="18"/>
        <w:szCs w:val="18"/>
      </w:rPr>
      <w:t xml:space="preserve"> </w:t>
    </w:r>
    <w:proofErr w:type="gramStart"/>
    <w:r w:rsidRPr="008F4E87">
      <w:rPr>
        <w:sz w:val="18"/>
        <w:szCs w:val="18"/>
      </w:rPr>
      <w:t xml:space="preserve">UV </w:t>
    </w:r>
    <w:r w:rsidR="00541B4E">
      <w:rPr>
        <w:sz w:val="18"/>
        <w:szCs w:val="18"/>
      </w:rPr>
      <w:t>Tracking</w:t>
    </w:r>
    <w:proofErr w:type="gram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7963C" w14:textId="77777777" w:rsidR="00DC01C5" w:rsidRDefault="00DC01C5">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F18400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35CEB0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6AE63A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9E553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2B4AB2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F1CBAD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548C9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842B76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8A879A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CA89A2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F814C9"/>
    <w:multiLevelType w:val="hybridMultilevel"/>
    <w:tmpl w:val="2BC2FC48"/>
    <w:lvl w:ilvl="0" w:tplc="7548C98C">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7D4725E"/>
    <w:multiLevelType w:val="hybridMultilevel"/>
    <w:tmpl w:val="BFE2E16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DE956E3"/>
    <w:multiLevelType w:val="hybridMultilevel"/>
    <w:tmpl w:val="14B8539E"/>
    <w:lvl w:ilvl="0" w:tplc="0407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 w15:restartNumberingAfterBreak="0">
    <w:nsid w:val="1256248C"/>
    <w:multiLevelType w:val="hybridMultilevel"/>
    <w:tmpl w:val="A352EC9C"/>
    <w:lvl w:ilvl="0" w:tplc="0407000B">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145B2CEA"/>
    <w:multiLevelType w:val="hybridMultilevel"/>
    <w:tmpl w:val="291ED77C"/>
    <w:lvl w:ilvl="0" w:tplc="0407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5" w15:restartNumberingAfterBreak="0">
    <w:nsid w:val="17861B8F"/>
    <w:multiLevelType w:val="multilevel"/>
    <w:tmpl w:val="A34C3850"/>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16" w15:restartNumberingAfterBreak="0">
    <w:nsid w:val="237F6DF6"/>
    <w:multiLevelType w:val="hybridMultilevel"/>
    <w:tmpl w:val="51AE0C20"/>
    <w:lvl w:ilvl="0" w:tplc="7548C98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3860E87"/>
    <w:multiLevelType w:val="hybridMultilevel"/>
    <w:tmpl w:val="2AFEA326"/>
    <w:lvl w:ilvl="0" w:tplc="39D4EB32">
      <w:start w:val="1"/>
      <w:numFmt w:val="bullet"/>
      <w:lvlText w:val="-"/>
      <w:lvlJc w:val="left"/>
      <w:pPr>
        <w:ind w:left="720" w:hanging="360"/>
      </w:pPr>
      <w:rPr>
        <w:rFonts w:ascii="Calibri" w:hAnsi="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B6463E6"/>
    <w:multiLevelType w:val="hybridMultilevel"/>
    <w:tmpl w:val="750CB472"/>
    <w:lvl w:ilvl="0" w:tplc="0407000F">
      <w:start w:val="1"/>
      <w:numFmt w:val="decimal"/>
      <w:lvlText w:val="%1."/>
      <w:lvlJc w:val="left"/>
      <w:pPr>
        <w:ind w:left="777" w:hanging="360"/>
      </w:pPr>
    </w:lvl>
    <w:lvl w:ilvl="1" w:tplc="04070019" w:tentative="1">
      <w:start w:val="1"/>
      <w:numFmt w:val="lowerLetter"/>
      <w:lvlText w:val="%2."/>
      <w:lvlJc w:val="left"/>
      <w:pPr>
        <w:ind w:left="1497" w:hanging="360"/>
      </w:pPr>
    </w:lvl>
    <w:lvl w:ilvl="2" w:tplc="0407001B" w:tentative="1">
      <w:start w:val="1"/>
      <w:numFmt w:val="lowerRoman"/>
      <w:lvlText w:val="%3."/>
      <w:lvlJc w:val="right"/>
      <w:pPr>
        <w:ind w:left="2217" w:hanging="180"/>
      </w:pPr>
    </w:lvl>
    <w:lvl w:ilvl="3" w:tplc="0407000F" w:tentative="1">
      <w:start w:val="1"/>
      <w:numFmt w:val="decimal"/>
      <w:lvlText w:val="%4."/>
      <w:lvlJc w:val="left"/>
      <w:pPr>
        <w:ind w:left="2937" w:hanging="360"/>
      </w:pPr>
    </w:lvl>
    <w:lvl w:ilvl="4" w:tplc="04070019" w:tentative="1">
      <w:start w:val="1"/>
      <w:numFmt w:val="lowerLetter"/>
      <w:lvlText w:val="%5."/>
      <w:lvlJc w:val="left"/>
      <w:pPr>
        <w:ind w:left="3657" w:hanging="360"/>
      </w:pPr>
    </w:lvl>
    <w:lvl w:ilvl="5" w:tplc="0407001B" w:tentative="1">
      <w:start w:val="1"/>
      <w:numFmt w:val="lowerRoman"/>
      <w:lvlText w:val="%6."/>
      <w:lvlJc w:val="right"/>
      <w:pPr>
        <w:ind w:left="4377" w:hanging="180"/>
      </w:pPr>
    </w:lvl>
    <w:lvl w:ilvl="6" w:tplc="0407000F" w:tentative="1">
      <w:start w:val="1"/>
      <w:numFmt w:val="decimal"/>
      <w:lvlText w:val="%7."/>
      <w:lvlJc w:val="left"/>
      <w:pPr>
        <w:ind w:left="5097" w:hanging="360"/>
      </w:pPr>
    </w:lvl>
    <w:lvl w:ilvl="7" w:tplc="04070019" w:tentative="1">
      <w:start w:val="1"/>
      <w:numFmt w:val="lowerLetter"/>
      <w:lvlText w:val="%8."/>
      <w:lvlJc w:val="left"/>
      <w:pPr>
        <w:ind w:left="5817" w:hanging="360"/>
      </w:pPr>
    </w:lvl>
    <w:lvl w:ilvl="8" w:tplc="0407001B" w:tentative="1">
      <w:start w:val="1"/>
      <w:numFmt w:val="lowerRoman"/>
      <w:lvlText w:val="%9."/>
      <w:lvlJc w:val="right"/>
      <w:pPr>
        <w:ind w:left="6537" w:hanging="180"/>
      </w:pPr>
    </w:lvl>
  </w:abstractNum>
  <w:abstractNum w:abstractNumId="19" w15:restartNumberingAfterBreak="0">
    <w:nsid w:val="2D486527"/>
    <w:multiLevelType w:val="hybridMultilevel"/>
    <w:tmpl w:val="7E38B31E"/>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F022908"/>
    <w:multiLevelType w:val="hybridMultilevel"/>
    <w:tmpl w:val="3F3667A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31C0564"/>
    <w:multiLevelType w:val="hybridMultilevel"/>
    <w:tmpl w:val="0F9063BC"/>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8097905"/>
    <w:multiLevelType w:val="multilevel"/>
    <w:tmpl w:val="A34C3850"/>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23" w15:restartNumberingAfterBreak="0">
    <w:nsid w:val="3F2B068A"/>
    <w:multiLevelType w:val="hybridMultilevel"/>
    <w:tmpl w:val="A21A3464"/>
    <w:lvl w:ilvl="0" w:tplc="DD549AEA">
      <w:start w:val="1"/>
      <w:numFmt w:val="bullet"/>
      <w:lvlText w:val=""/>
      <w:lvlJc w:val="left"/>
      <w:pPr>
        <w:ind w:left="720" w:hanging="360"/>
      </w:pPr>
      <w:rPr>
        <w:rFonts w:ascii="Wingdings" w:eastAsia="Times New Roman" w:hAnsi="Wingdings"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A474474"/>
    <w:multiLevelType w:val="hybridMultilevel"/>
    <w:tmpl w:val="C2FCAEB0"/>
    <w:lvl w:ilvl="0" w:tplc="7548C98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31A4CDE"/>
    <w:multiLevelType w:val="hybridMultilevel"/>
    <w:tmpl w:val="20E206C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474338B"/>
    <w:multiLevelType w:val="hybridMultilevel"/>
    <w:tmpl w:val="3B78C898"/>
    <w:lvl w:ilvl="0" w:tplc="7548C98C">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F44660"/>
    <w:multiLevelType w:val="hybridMultilevel"/>
    <w:tmpl w:val="2920FD84"/>
    <w:lvl w:ilvl="0" w:tplc="0407000B">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15:restartNumberingAfterBreak="0">
    <w:nsid w:val="60F27DBB"/>
    <w:multiLevelType w:val="multilevel"/>
    <w:tmpl w:val="A34C3850"/>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29" w15:restartNumberingAfterBreak="0">
    <w:nsid w:val="684977E7"/>
    <w:multiLevelType w:val="hybridMultilevel"/>
    <w:tmpl w:val="514C3772"/>
    <w:lvl w:ilvl="0" w:tplc="0407000B">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0" w15:restartNumberingAfterBreak="0">
    <w:nsid w:val="70327C8C"/>
    <w:multiLevelType w:val="multilevel"/>
    <w:tmpl w:val="CE8C4AAC"/>
    <w:lvl w:ilvl="0">
      <w:start w:val="1"/>
      <w:numFmt w:val="bullet"/>
      <w:pStyle w:val="Listenabsatz"/>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num w:numId="1" w16cid:durableId="1479305192">
    <w:abstractNumId w:val="21"/>
  </w:num>
  <w:num w:numId="2" w16cid:durableId="1368339003">
    <w:abstractNumId w:val="25"/>
  </w:num>
  <w:num w:numId="3" w16cid:durableId="1654675965">
    <w:abstractNumId w:val="13"/>
  </w:num>
  <w:num w:numId="4" w16cid:durableId="1477530997">
    <w:abstractNumId w:val="11"/>
  </w:num>
  <w:num w:numId="5" w16cid:durableId="170418408">
    <w:abstractNumId w:val="30"/>
  </w:num>
  <w:num w:numId="6" w16cid:durableId="1731730861">
    <w:abstractNumId w:val="28"/>
  </w:num>
  <w:num w:numId="7" w16cid:durableId="854732329">
    <w:abstractNumId w:val="15"/>
  </w:num>
  <w:num w:numId="8" w16cid:durableId="1078793140">
    <w:abstractNumId w:val="22"/>
  </w:num>
  <w:num w:numId="9" w16cid:durableId="892614763">
    <w:abstractNumId w:val="9"/>
  </w:num>
  <w:num w:numId="10" w16cid:durableId="994794235">
    <w:abstractNumId w:val="7"/>
  </w:num>
  <w:num w:numId="11" w16cid:durableId="1331983312">
    <w:abstractNumId w:val="6"/>
  </w:num>
  <w:num w:numId="12" w16cid:durableId="790367072">
    <w:abstractNumId w:val="5"/>
  </w:num>
  <w:num w:numId="13" w16cid:durableId="1907493933">
    <w:abstractNumId w:val="4"/>
  </w:num>
  <w:num w:numId="14" w16cid:durableId="1545940680">
    <w:abstractNumId w:val="8"/>
  </w:num>
  <w:num w:numId="15" w16cid:durableId="1838031324">
    <w:abstractNumId w:val="3"/>
  </w:num>
  <w:num w:numId="16" w16cid:durableId="976646365">
    <w:abstractNumId w:val="2"/>
  </w:num>
  <w:num w:numId="17" w16cid:durableId="1781945499">
    <w:abstractNumId w:val="1"/>
  </w:num>
  <w:num w:numId="18" w16cid:durableId="1289508016">
    <w:abstractNumId w:val="0"/>
  </w:num>
  <w:num w:numId="19" w16cid:durableId="915818855">
    <w:abstractNumId w:val="18"/>
  </w:num>
  <w:num w:numId="20" w16cid:durableId="1634631398">
    <w:abstractNumId w:val="20"/>
  </w:num>
  <w:num w:numId="21" w16cid:durableId="1922327620">
    <w:abstractNumId w:val="19"/>
  </w:num>
  <w:num w:numId="22" w16cid:durableId="956838605">
    <w:abstractNumId w:val="17"/>
  </w:num>
  <w:num w:numId="23" w16cid:durableId="1796216421">
    <w:abstractNumId w:val="27"/>
  </w:num>
  <w:num w:numId="24" w16cid:durableId="1124616763">
    <w:abstractNumId w:val="23"/>
  </w:num>
  <w:num w:numId="25" w16cid:durableId="1206060084">
    <w:abstractNumId w:val="29"/>
  </w:num>
  <w:num w:numId="26" w16cid:durableId="1417095209">
    <w:abstractNumId w:val="24"/>
  </w:num>
  <w:num w:numId="27" w16cid:durableId="30805799">
    <w:abstractNumId w:val="12"/>
  </w:num>
  <w:num w:numId="28" w16cid:durableId="887302219">
    <w:abstractNumId w:val="10"/>
  </w:num>
  <w:num w:numId="29" w16cid:durableId="1443720893">
    <w:abstractNumId w:val="16"/>
  </w:num>
  <w:num w:numId="30" w16cid:durableId="1429696192">
    <w:abstractNumId w:val="14"/>
  </w:num>
  <w:num w:numId="31" w16cid:durableId="86705949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08"/>
  <w:autoHyphenation/>
  <w:hyphenationZone w:val="425"/>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0614"/>
    <w:rsid w:val="000000D3"/>
    <w:rsid w:val="00021E66"/>
    <w:rsid w:val="00025675"/>
    <w:rsid w:val="000345A2"/>
    <w:rsid w:val="00040F6C"/>
    <w:rsid w:val="0006233B"/>
    <w:rsid w:val="000747B2"/>
    <w:rsid w:val="00077F9A"/>
    <w:rsid w:val="00084C57"/>
    <w:rsid w:val="00092F37"/>
    <w:rsid w:val="000A0152"/>
    <w:rsid w:val="000A1C86"/>
    <w:rsid w:val="000C2463"/>
    <w:rsid w:val="000C33DC"/>
    <w:rsid w:val="000D33FF"/>
    <w:rsid w:val="000E41C6"/>
    <w:rsid w:val="00100164"/>
    <w:rsid w:val="001050EF"/>
    <w:rsid w:val="00107E34"/>
    <w:rsid w:val="001159AD"/>
    <w:rsid w:val="00120D83"/>
    <w:rsid w:val="00122ED2"/>
    <w:rsid w:val="001249F1"/>
    <w:rsid w:val="0012539D"/>
    <w:rsid w:val="00126AEE"/>
    <w:rsid w:val="0013210B"/>
    <w:rsid w:val="0014796A"/>
    <w:rsid w:val="00170322"/>
    <w:rsid w:val="00172675"/>
    <w:rsid w:val="00190C80"/>
    <w:rsid w:val="001A31D1"/>
    <w:rsid w:val="001A77B4"/>
    <w:rsid w:val="001A783C"/>
    <w:rsid w:val="001B29E3"/>
    <w:rsid w:val="001B2ED0"/>
    <w:rsid w:val="001B3DFB"/>
    <w:rsid w:val="001C357B"/>
    <w:rsid w:val="001C3DD6"/>
    <w:rsid w:val="001E23ED"/>
    <w:rsid w:val="001E4582"/>
    <w:rsid w:val="001F01C3"/>
    <w:rsid w:val="00200585"/>
    <w:rsid w:val="00213F1F"/>
    <w:rsid w:val="002323D1"/>
    <w:rsid w:val="00233615"/>
    <w:rsid w:val="002372FE"/>
    <w:rsid w:val="00242C61"/>
    <w:rsid w:val="00254F74"/>
    <w:rsid w:val="00260CF8"/>
    <w:rsid w:val="002613FE"/>
    <w:rsid w:val="00291B45"/>
    <w:rsid w:val="002939AE"/>
    <w:rsid w:val="0029470E"/>
    <w:rsid w:val="002954AD"/>
    <w:rsid w:val="002A21BE"/>
    <w:rsid w:val="002A6FB3"/>
    <w:rsid w:val="002B430B"/>
    <w:rsid w:val="002C43C4"/>
    <w:rsid w:val="002C4B86"/>
    <w:rsid w:val="002E2207"/>
    <w:rsid w:val="003001BD"/>
    <w:rsid w:val="00301696"/>
    <w:rsid w:val="0030748A"/>
    <w:rsid w:val="003141BD"/>
    <w:rsid w:val="00320008"/>
    <w:rsid w:val="00321693"/>
    <w:rsid w:val="00351F76"/>
    <w:rsid w:val="00361261"/>
    <w:rsid w:val="00372855"/>
    <w:rsid w:val="003746F9"/>
    <w:rsid w:val="00376561"/>
    <w:rsid w:val="00380F84"/>
    <w:rsid w:val="00387B1E"/>
    <w:rsid w:val="0039279B"/>
    <w:rsid w:val="003A525D"/>
    <w:rsid w:val="003A5AD7"/>
    <w:rsid w:val="003B030C"/>
    <w:rsid w:val="003B2EC7"/>
    <w:rsid w:val="003B40CC"/>
    <w:rsid w:val="003C2D08"/>
    <w:rsid w:val="003C3D22"/>
    <w:rsid w:val="003D0CEC"/>
    <w:rsid w:val="003D1316"/>
    <w:rsid w:val="003E0C4C"/>
    <w:rsid w:val="003E3FF4"/>
    <w:rsid w:val="003E7831"/>
    <w:rsid w:val="00403B90"/>
    <w:rsid w:val="00411150"/>
    <w:rsid w:val="0042725C"/>
    <w:rsid w:val="0043668D"/>
    <w:rsid w:val="00436925"/>
    <w:rsid w:val="00456CDC"/>
    <w:rsid w:val="00471627"/>
    <w:rsid w:val="00492132"/>
    <w:rsid w:val="004A2F49"/>
    <w:rsid w:val="004B340B"/>
    <w:rsid w:val="004B4BAA"/>
    <w:rsid w:val="004C727A"/>
    <w:rsid w:val="004D5BE2"/>
    <w:rsid w:val="004D6D5E"/>
    <w:rsid w:val="004D73D6"/>
    <w:rsid w:val="004E3D2E"/>
    <w:rsid w:val="004F19D1"/>
    <w:rsid w:val="004F449E"/>
    <w:rsid w:val="0052100B"/>
    <w:rsid w:val="00541B4E"/>
    <w:rsid w:val="005535E0"/>
    <w:rsid w:val="005612F0"/>
    <w:rsid w:val="00564BB2"/>
    <w:rsid w:val="005744AE"/>
    <w:rsid w:val="005774F6"/>
    <w:rsid w:val="00585979"/>
    <w:rsid w:val="005944F9"/>
    <w:rsid w:val="005A15B8"/>
    <w:rsid w:val="005B52FE"/>
    <w:rsid w:val="005B6FE9"/>
    <w:rsid w:val="005E1EDA"/>
    <w:rsid w:val="005F0860"/>
    <w:rsid w:val="005F18CB"/>
    <w:rsid w:val="005F6112"/>
    <w:rsid w:val="005F6BE2"/>
    <w:rsid w:val="00616566"/>
    <w:rsid w:val="0062025B"/>
    <w:rsid w:val="006428DF"/>
    <w:rsid w:val="00646D79"/>
    <w:rsid w:val="00656E82"/>
    <w:rsid w:val="00664FB4"/>
    <w:rsid w:val="006653F5"/>
    <w:rsid w:val="00673BAF"/>
    <w:rsid w:val="0068007F"/>
    <w:rsid w:val="00685488"/>
    <w:rsid w:val="0069325B"/>
    <w:rsid w:val="006A0AD8"/>
    <w:rsid w:val="006A6104"/>
    <w:rsid w:val="006C1E38"/>
    <w:rsid w:val="006C645A"/>
    <w:rsid w:val="006C7CE3"/>
    <w:rsid w:val="006D5996"/>
    <w:rsid w:val="006D6B04"/>
    <w:rsid w:val="006E0982"/>
    <w:rsid w:val="006E55D8"/>
    <w:rsid w:val="00704005"/>
    <w:rsid w:val="0071529B"/>
    <w:rsid w:val="007164BC"/>
    <w:rsid w:val="00721C94"/>
    <w:rsid w:val="0072778C"/>
    <w:rsid w:val="00746FF8"/>
    <w:rsid w:val="007532A4"/>
    <w:rsid w:val="00774DB8"/>
    <w:rsid w:val="0078119B"/>
    <w:rsid w:val="00786565"/>
    <w:rsid w:val="00787357"/>
    <w:rsid w:val="007A3D18"/>
    <w:rsid w:val="007B049F"/>
    <w:rsid w:val="007B63C2"/>
    <w:rsid w:val="007D69DF"/>
    <w:rsid w:val="007D78A9"/>
    <w:rsid w:val="007E48B7"/>
    <w:rsid w:val="007F51A3"/>
    <w:rsid w:val="00815008"/>
    <w:rsid w:val="00824542"/>
    <w:rsid w:val="00827E47"/>
    <w:rsid w:val="0083352B"/>
    <w:rsid w:val="00833B28"/>
    <w:rsid w:val="00834234"/>
    <w:rsid w:val="00840431"/>
    <w:rsid w:val="00861321"/>
    <w:rsid w:val="008619BE"/>
    <w:rsid w:val="00882B39"/>
    <w:rsid w:val="00882E41"/>
    <w:rsid w:val="00892D9E"/>
    <w:rsid w:val="008B0159"/>
    <w:rsid w:val="008B5717"/>
    <w:rsid w:val="008E7A58"/>
    <w:rsid w:val="008F3075"/>
    <w:rsid w:val="008F4E87"/>
    <w:rsid w:val="00906B3F"/>
    <w:rsid w:val="009326B0"/>
    <w:rsid w:val="009374FD"/>
    <w:rsid w:val="00953EAF"/>
    <w:rsid w:val="00960087"/>
    <w:rsid w:val="00974625"/>
    <w:rsid w:val="009748CC"/>
    <w:rsid w:val="00981490"/>
    <w:rsid w:val="009871D3"/>
    <w:rsid w:val="009A2A9D"/>
    <w:rsid w:val="009B3316"/>
    <w:rsid w:val="009B4C12"/>
    <w:rsid w:val="009D2877"/>
    <w:rsid w:val="009D6BE0"/>
    <w:rsid w:val="009E1571"/>
    <w:rsid w:val="009E72B1"/>
    <w:rsid w:val="009F2368"/>
    <w:rsid w:val="00A06C34"/>
    <w:rsid w:val="00A25912"/>
    <w:rsid w:val="00A273D6"/>
    <w:rsid w:val="00A434F1"/>
    <w:rsid w:val="00A436D0"/>
    <w:rsid w:val="00A62605"/>
    <w:rsid w:val="00A6507D"/>
    <w:rsid w:val="00A727CC"/>
    <w:rsid w:val="00A753F3"/>
    <w:rsid w:val="00A7573D"/>
    <w:rsid w:val="00AA663C"/>
    <w:rsid w:val="00AB173F"/>
    <w:rsid w:val="00AB1F95"/>
    <w:rsid w:val="00AB547A"/>
    <w:rsid w:val="00AC0570"/>
    <w:rsid w:val="00AD0B45"/>
    <w:rsid w:val="00AD13C1"/>
    <w:rsid w:val="00AD6595"/>
    <w:rsid w:val="00AE2B1B"/>
    <w:rsid w:val="00AE7C7B"/>
    <w:rsid w:val="00AF178D"/>
    <w:rsid w:val="00AF47E4"/>
    <w:rsid w:val="00AF6A73"/>
    <w:rsid w:val="00B011AC"/>
    <w:rsid w:val="00B02A35"/>
    <w:rsid w:val="00B04ED2"/>
    <w:rsid w:val="00B101AB"/>
    <w:rsid w:val="00B122B5"/>
    <w:rsid w:val="00B20234"/>
    <w:rsid w:val="00B52BE4"/>
    <w:rsid w:val="00B5398B"/>
    <w:rsid w:val="00B60DBC"/>
    <w:rsid w:val="00B7603A"/>
    <w:rsid w:val="00B847AC"/>
    <w:rsid w:val="00B85FC9"/>
    <w:rsid w:val="00B93638"/>
    <w:rsid w:val="00BA7390"/>
    <w:rsid w:val="00BB0CF5"/>
    <w:rsid w:val="00BC032F"/>
    <w:rsid w:val="00BD0DE1"/>
    <w:rsid w:val="00BD1C37"/>
    <w:rsid w:val="00BE433A"/>
    <w:rsid w:val="00BE6DC3"/>
    <w:rsid w:val="00BE7302"/>
    <w:rsid w:val="00BF6096"/>
    <w:rsid w:val="00C00542"/>
    <w:rsid w:val="00C07A03"/>
    <w:rsid w:val="00C11E1B"/>
    <w:rsid w:val="00C15E62"/>
    <w:rsid w:val="00C2027A"/>
    <w:rsid w:val="00C34221"/>
    <w:rsid w:val="00C42D64"/>
    <w:rsid w:val="00C45CD3"/>
    <w:rsid w:val="00C52C3A"/>
    <w:rsid w:val="00C53863"/>
    <w:rsid w:val="00C63FED"/>
    <w:rsid w:val="00C64410"/>
    <w:rsid w:val="00C64B55"/>
    <w:rsid w:val="00C64D22"/>
    <w:rsid w:val="00C9727A"/>
    <w:rsid w:val="00CC256C"/>
    <w:rsid w:val="00CC2C09"/>
    <w:rsid w:val="00CD67F1"/>
    <w:rsid w:val="00CD7F25"/>
    <w:rsid w:val="00CE3D64"/>
    <w:rsid w:val="00CF0614"/>
    <w:rsid w:val="00CF42DE"/>
    <w:rsid w:val="00D12FC4"/>
    <w:rsid w:val="00D215C7"/>
    <w:rsid w:val="00D215E3"/>
    <w:rsid w:val="00D240C2"/>
    <w:rsid w:val="00D24B52"/>
    <w:rsid w:val="00D27765"/>
    <w:rsid w:val="00D344CF"/>
    <w:rsid w:val="00D421A4"/>
    <w:rsid w:val="00D6400E"/>
    <w:rsid w:val="00D676DA"/>
    <w:rsid w:val="00D73DAA"/>
    <w:rsid w:val="00D80548"/>
    <w:rsid w:val="00D83382"/>
    <w:rsid w:val="00D85CA5"/>
    <w:rsid w:val="00D9100F"/>
    <w:rsid w:val="00D916FB"/>
    <w:rsid w:val="00DA5BF0"/>
    <w:rsid w:val="00DA612D"/>
    <w:rsid w:val="00DC01C5"/>
    <w:rsid w:val="00DC4624"/>
    <w:rsid w:val="00DC684E"/>
    <w:rsid w:val="00DE1456"/>
    <w:rsid w:val="00DF1F5B"/>
    <w:rsid w:val="00E0282F"/>
    <w:rsid w:val="00E054D3"/>
    <w:rsid w:val="00E1067E"/>
    <w:rsid w:val="00E12197"/>
    <w:rsid w:val="00E37BD5"/>
    <w:rsid w:val="00E45BD6"/>
    <w:rsid w:val="00E56556"/>
    <w:rsid w:val="00E57493"/>
    <w:rsid w:val="00E63E49"/>
    <w:rsid w:val="00E73AC8"/>
    <w:rsid w:val="00E74162"/>
    <w:rsid w:val="00E842FC"/>
    <w:rsid w:val="00E9147C"/>
    <w:rsid w:val="00EA1437"/>
    <w:rsid w:val="00EA2401"/>
    <w:rsid w:val="00ED003B"/>
    <w:rsid w:val="00ED171A"/>
    <w:rsid w:val="00ED64DA"/>
    <w:rsid w:val="00ED774A"/>
    <w:rsid w:val="00EE7D45"/>
    <w:rsid w:val="00EF0E2E"/>
    <w:rsid w:val="00EF2231"/>
    <w:rsid w:val="00EF25D3"/>
    <w:rsid w:val="00EF4AD7"/>
    <w:rsid w:val="00EF61CD"/>
    <w:rsid w:val="00F013C6"/>
    <w:rsid w:val="00F20898"/>
    <w:rsid w:val="00F44258"/>
    <w:rsid w:val="00F44D0F"/>
    <w:rsid w:val="00F55B3E"/>
    <w:rsid w:val="00F56323"/>
    <w:rsid w:val="00F633FF"/>
    <w:rsid w:val="00F66AFD"/>
    <w:rsid w:val="00F76363"/>
    <w:rsid w:val="00FA3EC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0F89FE37"/>
  <w15:chartTrackingRefBased/>
  <w15:docId w15:val="{4E234D4F-1E93-4BFE-BE2F-6E9DDBC50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44258"/>
    <w:pPr>
      <w:spacing w:after="100" w:line="360" w:lineRule="auto"/>
      <w:jc w:val="both"/>
    </w:pPr>
    <w:rPr>
      <w:rFonts w:ascii="Roboto" w:hAnsi="Roboto" w:cs="Arial"/>
      <w:spacing w:val="2"/>
      <w:sz w:val="21"/>
    </w:rPr>
  </w:style>
  <w:style w:type="paragraph" w:styleId="berschrift1">
    <w:name w:val="heading 1"/>
    <w:basedOn w:val="Standard"/>
    <w:next w:val="Standard"/>
    <w:link w:val="berschrift1Zchn"/>
    <w:uiPriority w:val="9"/>
    <w:qFormat/>
    <w:rsid w:val="00EF2231"/>
    <w:pPr>
      <w:tabs>
        <w:tab w:val="left" w:pos="454"/>
        <w:tab w:val="left" w:pos="567"/>
      </w:tabs>
      <w:spacing w:after="200" w:line="264" w:lineRule="auto"/>
      <w:ind w:left="454" w:hanging="454"/>
      <w:jc w:val="left"/>
      <w:outlineLvl w:val="0"/>
    </w:pPr>
    <w:rPr>
      <w:b/>
      <w:bCs/>
      <w:color w:val="A61169" w:themeColor="text1"/>
      <w:spacing w:val="1"/>
      <w:sz w:val="32"/>
      <w:szCs w:val="44"/>
    </w:rPr>
  </w:style>
  <w:style w:type="paragraph" w:styleId="berschrift2">
    <w:name w:val="heading 2"/>
    <w:basedOn w:val="berschrift1"/>
    <w:next w:val="Standard"/>
    <w:link w:val="berschrift2Zchn"/>
    <w:uiPriority w:val="9"/>
    <w:unhideWhenUsed/>
    <w:qFormat/>
    <w:rsid w:val="000E41C6"/>
    <w:pPr>
      <w:keepNext/>
      <w:keepLines/>
      <w:spacing w:before="280"/>
      <w:ind w:left="0" w:firstLine="0"/>
      <w:outlineLvl w:val="1"/>
    </w:pPr>
    <w:rPr>
      <w:rFonts w:eastAsiaTheme="majorEastAsia" w:cstheme="majorBidi"/>
      <w:color w:val="4F4F4F" w:themeColor="accent3"/>
      <w:spacing w:val="6"/>
      <w:sz w:val="24"/>
      <w:szCs w:val="32"/>
    </w:rPr>
  </w:style>
  <w:style w:type="paragraph" w:styleId="berschrift3">
    <w:name w:val="heading 3"/>
    <w:basedOn w:val="Standard"/>
    <w:next w:val="Standard"/>
    <w:link w:val="berschrift3Zchn"/>
    <w:uiPriority w:val="9"/>
    <w:semiHidden/>
    <w:unhideWhenUsed/>
    <w:qFormat/>
    <w:rsid w:val="00CF0614"/>
    <w:pPr>
      <w:keepNext/>
      <w:keepLines/>
      <w:spacing w:before="160" w:after="80"/>
      <w:outlineLvl w:val="2"/>
    </w:pPr>
    <w:rPr>
      <w:rFonts w:eastAsiaTheme="majorEastAsia" w:cstheme="majorBidi"/>
      <w:color w:val="300F0F" w:themeColor="accent1" w:themeShade="BF"/>
      <w:sz w:val="28"/>
      <w:szCs w:val="28"/>
    </w:rPr>
  </w:style>
  <w:style w:type="paragraph" w:styleId="berschrift4">
    <w:name w:val="heading 4"/>
    <w:basedOn w:val="Standard"/>
    <w:next w:val="Standard"/>
    <w:link w:val="berschrift4Zchn"/>
    <w:uiPriority w:val="9"/>
    <w:semiHidden/>
    <w:unhideWhenUsed/>
    <w:qFormat/>
    <w:rsid w:val="00CF0614"/>
    <w:pPr>
      <w:keepNext/>
      <w:keepLines/>
      <w:spacing w:before="80" w:after="40"/>
      <w:outlineLvl w:val="3"/>
    </w:pPr>
    <w:rPr>
      <w:rFonts w:eastAsiaTheme="majorEastAsia" w:cstheme="majorBidi"/>
      <w:i/>
      <w:iCs/>
      <w:color w:val="300F0F" w:themeColor="accent1" w:themeShade="BF"/>
    </w:rPr>
  </w:style>
  <w:style w:type="paragraph" w:styleId="berschrift5">
    <w:name w:val="heading 5"/>
    <w:basedOn w:val="Standard"/>
    <w:next w:val="Standard"/>
    <w:link w:val="berschrift5Zchn"/>
    <w:uiPriority w:val="9"/>
    <w:semiHidden/>
    <w:unhideWhenUsed/>
    <w:qFormat/>
    <w:rsid w:val="00CF0614"/>
    <w:pPr>
      <w:keepNext/>
      <w:keepLines/>
      <w:spacing w:before="80" w:after="40"/>
      <w:outlineLvl w:val="4"/>
    </w:pPr>
    <w:rPr>
      <w:rFonts w:eastAsiaTheme="majorEastAsia" w:cstheme="majorBidi"/>
      <w:color w:val="300F0F" w:themeColor="accent1" w:themeShade="BF"/>
    </w:rPr>
  </w:style>
  <w:style w:type="paragraph" w:styleId="berschrift6">
    <w:name w:val="heading 6"/>
    <w:basedOn w:val="Standard"/>
    <w:next w:val="Standard"/>
    <w:link w:val="berschrift6Zchn"/>
    <w:uiPriority w:val="9"/>
    <w:semiHidden/>
    <w:unhideWhenUsed/>
    <w:qFormat/>
    <w:rsid w:val="00CF0614"/>
    <w:pPr>
      <w:keepNext/>
      <w:keepLines/>
      <w:spacing w:before="40" w:after="0"/>
      <w:outlineLvl w:val="5"/>
    </w:pPr>
    <w:rPr>
      <w:rFonts w:eastAsiaTheme="majorEastAsia" w:cstheme="majorBidi"/>
      <w:i/>
      <w:iCs/>
      <w:color w:val="EB3DA3" w:themeColor="text1" w:themeTint="A6"/>
    </w:rPr>
  </w:style>
  <w:style w:type="paragraph" w:styleId="berschrift7">
    <w:name w:val="heading 7"/>
    <w:basedOn w:val="Standard"/>
    <w:next w:val="Standard"/>
    <w:link w:val="berschrift7Zchn"/>
    <w:uiPriority w:val="9"/>
    <w:semiHidden/>
    <w:unhideWhenUsed/>
    <w:qFormat/>
    <w:rsid w:val="00CF0614"/>
    <w:pPr>
      <w:keepNext/>
      <w:keepLines/>
      <w:spacing w:before="40" w:after="0"/>
      <w:outlineLvl w:val="6"/>
    </w:pPr>
    <w:rPr>
      <w:rFonts w:eastAsiaTheme="majorEastAsia" w:cstheme="majorBidi"/>
      <w:color w:val="EB3DA3" w:themeColor="text1" w:themeTint="A6"/>
    </w:rPr>
  </w:style>
  <w:style w:type="paragraph" w:styleId="berschrift8">
    <w:name w:val="heading 8"/>
    <w:basedOn w:val="Standard"/>
    <w:next w:val="Standard"/>
    <w:link w:val="berschrift8Zchn"/>
    <w:uiPriority w:val="9"/>
    <w:semiHidden/>
    <w:unhideWhenUsed/>
    <w:qFormat/>
    <w:rsid w:val="00CF0614"/>
    <w:pPr>
      <w:keepNext/>
      <w:keepLines/>
      <w:spacing w:after="0"/>
      <w:outlineLvl w:val="7"/>
    </w:pPr>
    <w:rPr>
      <w:rFonts w:eastAsiaTheme="majorEastAsia" w:cstheme="majorBidi"/>
      <w:i/>
      <w:iCs/>
      <w:color w:val="D31585" w:themeColor="text1" w:themeTint="D8"/>
    </w:rPr>
  </w:style>
  <w:style w:type="paragraph" w:styleId="berschrift9">
    <w:name w:val="heading 9"/>
    <w:basedOn w:val="Standard"/>
    <w:next w:val="Standard"/>
    <w:link w:val="berschrift9Zchn"/>
    <w:uiPriority w:val="9"/>
    <w:semiHidden/>
    <w:unhideWhenUsed/>
    <w:qFormat/>
    <w:rsid w:val="00CF0614"/>
    <w:pPr>
      <w:keepNext/>
      <w:keepLines/>
      <w:spacing w:after="0"/>
      <w:outlineLvl w:val="8"/>
    </w:pPr>
    <w:rPr>
      <w:rFonts w:eastAsiaTheme="majorEastAsia" w:cstheme="majorBidi"/>
      <w:color w:val="D31585"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F2231"/>
    <w:rPr>
      <w:rFonts w:ascii="Roboto" w:hAnsi="Roboto" w:cs="Arial"/>
      <w:b/>
      <w:bCs/>
      <w:color w:val="A61169" w:themeColor="text1"/>
      <w:spacing w:val="1"/>
      <w:sz w:val="32"/>
      <w:szCs w:val="44"/>
    </w:rPr>
  </w:style>
  <w:style w:type="character" w:customStyle="1" w:styleId="berschrift2Zchn">
    <w:name w:val="Überschrift 2 Zchn"/>
    <w:basedOn w:val="Absatz-Standardschriftart"/>
    <w:link w:val="berschrift2"/>
    <w:uiPriority w:val="9"/>
    <w:rsid w:val="000E41C6"/>
    <w:rPr>
      <w:rFonts w:ascii="Roboto" w:eastAsiaTheme="majorEastAsia" w:hAnsi="Roboto" w:cstheme="majorBidi"/>
      <w:b/>
      <w:bCs/>
      <w:color w:val="4F4F4F" w:themeColor="accent3"/>
      <w:spacing w:val="6"/>
      <w:sz w:val="24"/>
      <w:szCs w:val="32"/>
    </w:rPr>
  </w:style>
  <w:style w:type="character" w:customStyle="1" w:styleId="berschrift3Zchn">
    <w:name w:val="Überschrift 3 Zchn"/>
    <w:basedOn w:val="Absatz-Standardschriftart"/>
    <w:link w:val="berschrift3"/>
    <w:uiPriority w:val="9"/>
    <w:semiHidden/>
    <w:rsid w:val="00CF0614"/>
    <w:rPr>
      <w:rFonts w:eastAsiaTheme="majorEastAsia" w:cstheme="majorBidi"/>
      <w:color w:val="300F0F" w:themeColor="accent1" w:themeShade="BF"/>
      <w:sz w:val="28"/>
      <w:szCs w:val="28"/>
    </w:rPr>
  </w:style>
  <w:style w:type="character" w:customStyle="1" w:styleId="berschrift4Zchn">
    <w:name w:val="Überschrift 4 Zchn"/>
    <w:basedOn w:val="Absatz-Standardschriftart"/>
    <w:link w:val="berschrift4"/>
    <w:uiPriority w:val="9"/>
    <w:semiHidden/>
    <w:rsid w:val="00CF0614"/>
    <w:rPr>
      <w:rFonts w:eastAsiaTheme="majorEastAsia" w:cstheme="majorBidi"/>
      <w:i/>
      <w:iCs/>
      <w:color w:val="300F0F" w:themeColor="accent1" w:themeShade="BF"/>
    </w:rPr>
  </w:style>
  <w:style w:type="character" w:customStyle="1" w:styleId="berschrift5Zchn">
    <w:name w:val="Überschrift 5 Zchn"/>
    <w:basedOn w:val="Absatz-Standardschriftart"/>
    <w:link w:val="berschrift5"/>
    <w:uiPriority w:val="9"/>
    <w:semiHidden/>
    <w:rsid w:val="00CF0614"/>
    <w:rPr>
      <w:rFonts w:eastAsiaTheme="majorEastAsia" w:cstheme="majorBidi"/>
      <w:color w:val="300F0F" w:themeColor="accent1" w:themeShade="BF"/>
    </w:rPr>
  </w:style>
  <w:style w:type="character" w:customStyle="1" w:styleId="berschrift6Zchn">
    <w:name w:val="Überschrift 6 Zchn"/>
    <w:basedOn w:val="Absatz-Standardschriftart"/>
    <w:link w:val="berschrift6"/>
    <w:uiPriority w:val="9"/>
    <w:semiHidden/>
    <w:rsid w:val="00CF0614"/>
    <w:rPr>
      <w:rFonts w:eastAsiaTheme="majorEastAsia" w:cstheme="majorBidi"/>
      <w:i/>
      <w:iCs/>
      <w:color w:val="EB3DA3" w:themeColor="text1" w:themeTint="A6"/>
    </w:rPr>
  </w:style>
  <w:style w:type="character" w:customStyle="1" w:styleId="berschrift7Zchn">
    <w:name w:val="Überschrift 7 Zchn"/>
    <w:basedOn w:val="Absatz-Standardschriftart"/>
    <w:link w:val="berschrift7"/>
    <w:uiPriority w:val="9"/>
    <w:semiHidden/>
    <w:rsid w:val="00CF0614"/>
    <w:rPr>
      <w:rFonts w:eastAsiaTheme="majorEastAsia" w:cstheme="majorBidi"/>
      <w:color w:val="EB3DA3" w:themeColor="text1" w:themeTint="A6"/>
    </w:rPr>
  </w:style>
  <w:style w:type="character" w:customStyle="1" w:styleId="berschrift8Zchn">
    <w:name w:val="Überschrift 8 Zchn"/>
    <w:basedOn w:val="Absatz-Standardschriftart"/>
    <w:link w:val="berschrift8"/>
    <w:uiPriority w:val="9"/>
    <w:semiHidden/>
    <w:rsid w:val="00CF0614"/>
    <w:rPr>
      <w:rFonts w:eastAsiaTheme="majorEastAsia" w:cstheme="majorBidi"/>
      <w:i/>
      <w:iCs/>
      <w:color w:val="D31585" w:themeColor="text1" w:themeTint="D8"/>
    </w:rPr>
  </w:style>
  <w:style w:type="character" w:customStyle="1" w:styleId="berschrift9Zchn">
    <w:name w:val="Überschrift 9 Zchn"/>
    <w:basedOn w:val="Absatz-Standardschriftart"/>
    <w:link w:val="berschrift9"/>
    <w:uiPriority w:val="9"/>
    <w:semiHidden/>
    <w:rsid w:val="00CF0614"/>
    <w:rPr>
      <w:rFonts w:eastAsiaTheme="majorEastAsia" w:cstheme="majorBidi"/>
      <w:color w:val="D31585" w:themeColor="text1" w:themeTint="D8"/>
    </w:rPr>
  </w:style>
  <w:style w:type="paragraph" w:styleId="Titel">
    <w:name w:val="Title"/>
    <w:basedOn w:val="Standard"/>
    <w:next w:val="Standard"/>
    <w:link w:val="TitelZchn"/>
    <w:uiPriority w:val="10"/>
    <w:qFormat/>
    <w:rsid w:val="00EF2231"/>
    <w:pPr>
      <w:jc w:val="center"/>
    </w:pPr>
    <w:rPr>
      <w:b/>
      <w:color w:val="A61169" w:themeColor="text2"/>
      <w:sz w:val="44"/>
    </w:rPr>
  </w:style>
  <w:style w:type="character" w:customStyle="1" w:styleId="TitelZchn">
    <w:name w:val="Titel Zchn"/>
    <w:basedOn w:val="Absatz-Standardschriftart"/>
    <w:link w:val="Titel"/>
    <w:uiPriority w:val="10"/>
    <w:rsid w:val="00EF2231"/>
    <w:rPr>
      <w:rFonts w:ascii="Arial" w:hAnsi="Arial" w:cs="Arial"/>
      <w:b/>
      <w:color w:val="A61169" w:themeColor="text2"/>
      <w:spacing w:val="2"/>
      <w:sz w:val="44"/>
    </w:rPr>
  </w:style>
  <w:style w:type="paragraph" w:styleId="Untertitel">
    <w:name w:val="Subtitle"/>
    <w:basedOn w:val="Standard"/>
    <w:next w:val="Standard"/>
    <w:link w:val="UntertitelZchn"/>
    <w:uiPriority w:val="11"/>
    <w:qFormat/>
    <w:rsid w:val="0006233B"/>
    <w:pPr>
      <w:jc w:val="center"/>
    </w:pPr>
    <w:rPr>
      <w:noProof/>
      <w:spacing w:val="1"/>
      <w:sz w:val="28"/>
      <w:szCs w:val="32"/>
      <w:lang w:eastAsia="de-DE"/>
    </w:rPr>
  </w:style>
  <w:style w:type="character" w:customStyle="1" w:styleId="UntertitelZchn">
    <w:name w:val="Untertitel Zchn"/>
    <w:basedOn w:val="Absatz-Standardschriftart"/>
    <w:link w:val="Untertitel"/>
    <w:uiPriority w:val="11"/>
    <w:rsid w:val="0006233B"/>
    <w:rPr>
      <w:rFonts w:ascii="Roboto" w:hAnsi="Roboto" w:cs="Arial"/>
      <w:noProof/>
      <w:spacing w:val="1"/>
      <w:sz w:val="28"/>
      <w:szCs w:val="32"/>
      <w:lang w:eastAsia="de-DE"/>
    </w:rPr>
  </w:style>
  <w:style w:type="paragraph" w:styleId="Zitat">
    <w:name w:val="Quote"/>
    <w:basedOn w:val="Standard"/>
    <w:next w:val="Standard"/>
    <w:link w:val="ZitatZchn"/>
    <w:uiPriority w:val="29"/>
    <w:qFormat/>
    <w:rsid w:val="001C357B"/>
    <w:pPr>
      <w:spacing w:before="160" w:line="288" w:lineRule="auto"/>
      <w:ind w:left="851"/>
      <w:jc w:val="left"/>
    </w:pPr>
    <w:rPr>
      <w:i/>
      <w:iCs/>
      <w:color w:val="5F0F35" w:themeColor="background2" w:themeShade="BF"/>
    </w:rPr>
  </w:style>
  <w:style w:type="character" w:customStyle="1" w:styleId="ZitatZchn">
    <w:name w:val="Zitat Zchn"/>
    <w:basedOn w:val="Absatz-Standardschriftart"/>
    <w:link w:val="Zitat"/>
    <w:uiPriority w:val="29"/>
    <w:rsid w:val="001C357B"/>
    <w:rPr>
      <w:rFonts w:ascii="Roboto" w:hAnsi="Roboto" w:cs="Arial"/>
      <w:i/>
      <w:iCs/>
      <w:color w:val="5F0F35" w:themeColor="background2" w:themeShade="BF"/>
      <w:spacing w:val="2"/>
      <w:sz w:val="21"/>
    </w:rPr>
  </w:style>
  <w:style w:type="paragraph" w:styleId="Listenabsatz">
    <w:name w:val="List Paragraph"/>
    <w:basedOn w:val="Standard"/>
    <w:uiPriority w:val="34"/>
    <w:qFormat/>
    <w:rsid w:val="00D916FB"/>
    <w:pPr>
      <w:numPr>
        <w:numId w:val="5"/>
      </w:numPr>
      <w:tabs>
        <w:tab w:val="clear" w:pos="170"/>
        <w:tab w:val="left" w:pos="284"/>
      </w:tabs>
      <w:ind w:left="284" w:hanging="284"/>
      <w:contextualSpacing/>
    </w:pPr>
  </w:style>
  <w:style w:type="character" w:styleId="IntensiveHervorhebung">
    <w:name w:val="Intense Emphasis"/>
    <w:basedOn w:val="Absatz-Standardschriftart"/>
    <w:uiPriority w:val="21"/>
    <w:qFormat/>
    <w:rsid w:val="003D1316"/>
    <w:rPr>
      <w:rFonts w:ascii="Roboto" w:hAnsi="Roboto"/>
      <w:b/>
      <w:i/>
      <w:iCs/>
      <w:color w:val="300F0F" w:themeColor="accent1" w:themeShade="BF"/>
    </w:rPr>
  </w:style>
  <w:style w:type="paragraph" w:styleId="IntensivesZitat">
    <w:name w:val="Intense Quote"/>
    <w:basedOn w:val="Standard"/>
    <w:next w:val="Standard"/>
    <w:link w:val="IntensivesZitatZchn"/>
    <w:uiPriority w:val="30"/>
    <w:qFormat/>
    <w:rsid w:val="00CF0614"/>
    <w:pPr>
      <w:pBdr>
        <w:top w:val="single" w:sz="4" w:space="10" w:color="300F0F" w:themeColor="accent1" w:themeShade="BF"/>
        <w:bottom w:val="single" w:sz="4" w:space="10" w:color="300F0F" w:themeColor="accent1" w:themeShade="BF"/>
      </w:pBdr>
      <w:spacing w:before="360" w:after="360"/>
      <w:ind w:left="864" w:right="864"/>
      <w:jc w:val="center"/>
    </w:pPr>
    <w:rPr>
      <w:i/>
      <w:iCs/>
      <w:color w:val="300F0F" w:themeColor="accent1" w:themeShade="BF"/>
    </w:rPr>
  </w:style>
  <w:style w:type="character" w:customStyle="1" w:styleId="IntensivesZitatZchn">
    <w:name w:val="Intensives Zitat Zchn"/>
    <w:basedOn w:val="Absatz-Standardschriftart"/>
    <w:link w:val="IntensivesZitat"/>
    <w:uiPriority w:val="30"/>
    <w:rsid w:val="00CF0614"/>
    <w:rPr>
      <w:i/>
      <w:iCs/>
      <w:color w:val="300F0F" w:themeColor="accent1" w:themeShade="BF"/>
    </w:rPr>
  </w:style>
  <w:style w:type="character" w:styleId="IntensiverVerweis">
    <w:name w:val="Intense Reference"/>
    <w:basedOn w:val="Absatz-Standardschriftart"/>
    <w:uiPriority w:val="32"/>
    <w:qFormat/>
    <w:rsid w:val="001C357B"/>
    <w:rPr>
      <w:rFonts w:ascii="Roboto" w:hAnsi="Roboto"/>
      <w:b/>
      <w:bCs/>
      <w:smallCaps/>
      <w:color w:val="300F0F" w:themeColor="accent1" w:themeShade="BF"/>
      <w:spacing w:val="5"/>
    </w:rPr>
  </w:style>
  <w:style w:type="character" w:styleId="Kommentarzeichen">
    <w:name w:val="annotation reference"/>
    <w:basedOn w:val="Absatz-Standardschriftart"/>
    <w:uiPriority w:val="99"/>
    <w:semiHidden/>
    <w:unhideWhenUsed/>
    <w:rsid w:val="00E842FC"/>
    <w:rPr>
      <w:sz w:val="16"/>
      <w:szCs w:val="16"/>
    </w:rPr>
  </w:style>
  <w:style w:type="paragraph" w:styleId="Kommentartext">
    <w:name w:val="annotation text"/>
    <w:basedOn w:val="Standard"/>
    <w:link w:val="KommentartextZchn"/>
    <w:uiPriority w:val="99"/>
    <w:unhideWhenUsed/>
    <w:rsid w:val="00E842FC"/>
    <w:pPr>
      <w:spacing w:line="240" w:lineRule="auto"/>
    </w:pPr>
    <w:rPr>
      <w:sz w:val="20"/>
      <w:szCs w:val="20"/>
    </w:rPr>
  </w:style>
  <w:style w:type="character" w:customStyle="1" w:styleId="KommentartextZchn">
    <w:name w:val="Kommentartext Zchn"/>
    <w:basedOn w:val="Absatz-Standardschriftart"/>
    <w:link w:val="Kommentartext"/>
    <w:uiPriority w:val="99"/>
    <w:rsid w:val="00E842FC"/>
    <w:rPr>
      <w:sz w:val="20"/>
      <w:szCs w:val="20"/>
    </w:rPr>
  </w:style>
  <w:style w:type="paragraph" w:styleId="Kommentarthema">
    <w:name w:val="annotation subject"/>
    <w:basedOn w:val="Kommentartext"/>
    <w:next w:val="Kommentartext"/>
    <w:link w:val="KommentarthemaZchn"/>
    <w:uiPriority w:val="99"/>
    <w:semiHidden/>
    <w:unhideWhenUsed/>
    <w:rsid w:val="00E842FC"/>
    <w:rPr>
      <w:b/>
      <w:bCs/>
    </w:rPr>
  </w:style>
  <w:style w:type="character" w:customStyle="1" w:styleId="KommentarthemaZchn">
    <w:name w:val="Kommentarthema Zchn"/>
    <w:basedOn w:val="KommentartextZchn"/>
    <w:link w:val="Kommentarthema"/>
    <w:uiPriority w:val="99"/>
    <w:semiHidden/>
    <w:rsid w:val="00E842FC"/>
    <w:rPr>
      <w:b/>
      <w:bCs/>
      <w:sz w:val="20"/>
      <w:szCs w:val="20"/>
    </w:rPr>
  </w:style>
  <w:style w:type="paragraph" w:styleId="Beschriftung">
    <w:name w:val="caption"/>
    <w:basedOn w:val="Standard"/>
    <w:next w:val="Standard"/>
    <w:uiPriority w:val="35"/>
    <w:unhideWhenUsed/>
    <w:qFormat/>
    <w:rsid w:val="00D916FB"/>
    <w:pPr>
      <w:spacing w:after="240" w:line="240" w:lineRule="auto"/>
    </w:pPr>
    <w:rPr>
      <w:i/>
      <w:iCs/>
      <w:color w:val="000000" w:themeColor="accent5" w:themeShade="BF"/>
      <w:spacing w:val="4"/>
      <w:sz w:val="18"/>
      <w:szCs w:val="18"/>
    </w:rPr>
  </w:style>
  <w:style w:type="paragraph" w:customStyle="1" w:styleId="CitaviBibliographyEntry">
    <w:name w:val="Citavi Bibliography Entry"/>
    <w:basedOn w:val="Standard"/>
    <w:link w:val="CitaviBibliographyEntryZchn"/>
    <w:uiPriority w:val="99"/>
    <w:rsid w:val="001159AD"/>
    <w:pPr>
      <w:tabs>
        <w:tab w:val="left" w:pos="283"/>
      </w:tabs>
      <w:spacing w:after="60"/>
      <w:ind w:left="283" w:hanging="283"/>
      <w:jc w:val="left"/>
    </w:pPr>
    <w:rPr>
      <w:rFonts w:ascii="Roboto Condensed" w:hAnsi="Roboto Condensed"/>
      <w:kern w:val="0"/>
      <w14:ligatures w14:val="none"/>
    </w:rPr>
  </w:style>
  <w:style w:type="character" w:customStyle="1" w:styleId="CitaviBibliographyEntryZchn">
    <w:name w:val="Citavi Bibliography Entry Zchn"/>
    <w:basedOn w:val="Absatz-Standardschriftart"/>
    <w:link w:val="CitaviBibliographyEntry"/>
    <w:uiPriority w:val="99"/>
    <w:rsid w:val="001159AD"/>
    <w:rPr>
      <w:rFonts w:ascii="Roboto Condensed" w:hAnsi="Roboto Condensed" w:cs="Arial"/>
      <w:spacing w:val="2"/>
      <w:kern w:val="0"/>
      <w:sz w:val="21"/>
      <w14:ligatures w14:val="none"/>
    </w:rPr>
  </w:style>
  <w:style w:type="paragraph" w:styleId="Kopfzeile">
    <w:name w:val="header"/>
    <w:basedOn w:val="Standard"/>
    <w:link w:val="KopfzeileZchn"/>
    <w:uiPriority w:val="99"/>
    <w:unhideWhenUsed/>
    <w:rsid w:val="005F086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F0860"/>
  </w:style>
  <w:style w:type="paragraph" w:styleId="Fuzeile">
    <w:name w:val="footer"/>
    <w:basedOn w:val="Standard"/>
    <w:link w:val="FuzeileZchn"/>
    <w:uiPriority w:val="99"/>
    <w:unhideWhenUsed/>
    <w:rsid w:val="005F086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F0860"/>
  </w:style>
  <w:style w:type="table" w:styleId="Tabellenraster">
    <w:name w:val="Table Grid"/>
    <w:basedOn w:val="NormaleTabelle"/>
    <w:uiPriority w:val="39"/>
    <w:rsid w:val="00AB1F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berschrift1"/>
    <w:next w:val="Standard"/>
    <w:uiPriority w:val="39"/>
    <w:unhideWhenUsed/>
    <w:qFormat/>
    <w:rsid w:val="00E63E49"/>
    <w:pPr>
      <w:spacing w:before="240" w:after="120"/>
      <w:outlineLvl w:val="9"/>
    </w:pPr>
    <w:rPr>
      <w:kern w:val="0"/>
      <w:szCs w:val="32"/>
      <w:lang w:eastAsia="de-DE"/>
      <w14:ligatures w14:val="none"/>
    </w:rPr>
  </w:style>
  <w:style w:type="paragraph" w:styleId="Verzeichnis1">
    <w:name w:val="toc 1"/>
    <w:basedOn w:val="Standard"/>
    <w:next w:val="Standard"/>
    <w:autoRedefine/>
    <w:uiPriority w:val="39"/>
    <w:unhideWhenUsed/>
    <w:rsid w:val="0071529B"/>
    <w:pPr>
      <w:tabs>
        <w:tab w:val="left" w:pos="340"/>
        <w:tab w:val="right" w:leader="dot" w:pos="9062"/>
      </w:tabs>
      <w:spacing w:after="200"/>
      <w:ind w:left="340" w:hanging="340"/>
      <w:jc w:val="left"/>
    </w:pPr>
  </w:style>
  <w:style w:type="character" w:styleId="Hyperlink">
    <w:name w:val="Hyperlink"/>
    <w:basedOn w:val="Absatz-Standardschriftart"/>
    <w:uiPriority w:val="99"/>
    <w:unhideWhenUsed/>
    <w:rsid w:val="002C4B86"/>
    <w:rPr>
      <w:color w:val="848D9A" w:themeColor="hyperlink"/>
      <w:u w:val="single"/>
    </w:rPr>
  </w:style>
  <w:style w:type="paragraph" w:styleId="berarbeitung">
    <w:name w:val="Revision"/>
    <w:hidden/>
    <w:uiPriority w:val="99"/>
    <w:semiHidden/>
    <w:rsid w:val="00040F6C"/>
    <w:pPr>
      <w:spacing w:after="0" w:line="240" w:lineRule="auto"/>
    </w:pPr>
  </w:style>
  <w:style w:type="paragraph" w:styleId="Verzeichnis2">
    <w:name w:val="toc 2"/>
    <w:basedOn w:val="Standard"/>
    <w:next w:val="Standard"/>
    <w:autoRedefine/>
    <w:uiPriority w:val="39"/>
    <w:unhideWhenUsed/>
    <w:rsid w:val="00E63E49"/>
    <w:pPr>
      <w:tabs>
        <w:tab w:val="right" w:leader="dot" w:pos="9062"/>
      </w:tabs>
      <w:ind w:left="340"/>
    </w:pPr>
  </w:style>
  <w:style w:type="paragraph" w:customStyle="1" w:styleId="Autorinne">
    <w:name w:val="Autorinne"/>
    <w:basedOn w:val="Standard"/>
    <w:qFormat/>
    <w:rsid w:val="006C1E38"/>
    <w:pPr>
      <w:jc w:val="center"/>
    </w:pPr>
  </w:style>
  <w:style w:type="paragraph" w:styleId="Sprechblasentext">
    <w:name w:val="Balloon Text"/>
    <w:basedOn w:val="Standard"/>
    <w:link w:val="SprechblasentextZchn"/>
    <w:uiPriority w:val="99"/>
    <w:semiHidden/>
    <w:unhideWhenUsed/>
    <w:rsid w:val="006C1E3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C1E38"/>
    <w:rPr>
      <w:rFonts w:ascii="Segoe UI" w:hAnsi="Segoe UI" w:cs="Segoe UI"/>
      <w:sz w:val="18"/>
      <w:szCs w:val="18"/>
    </w:rPr>
  </w:style>
  <w:style w:type="paragraph" w:customStyle="1" w:styleId="Institution">
    <w:name w:val="Institution"/>
    <w:basedOn w:val="Autorinne"/>
    <w:qFormat/>
    <w:rsid w:val="006C1E38"/>
    <w:rPr>
      <w:i/>
      <w:iCs/>
      <w:spacing w:val="1"/>
      <w:sz w:val="18"/>
    </w:rPr>
  </w:style>
  <w:style w:type="paragraph" w:customStyle="1" w:styleId="Kontakt">
    <w:name w:val="Kontakt"/>
    <w:basedOn w:val="Autorinne"/>
    <w:qFormat/>
    <w:rsid w:val="0071529B"/>
    <w:pPr>
      <w:keepLines/>
      <w:spacing w:after="0" w:line="288" w:lineRule="auto"/>
      <w:jc w:val="left"/>
    </w:pPr>
  </w:style>
  <w:style w:type="paragraph" w:customStyle="1" w:styleId="TabelleText">
    <w:name w:val="Tabelle Text"/>
    <w:basedOn w:val="Standard"/>
    <w:qFormat/>
    <w:rsid w:val="00AC0570"/>
    <w:pPr>
      <w:spacing w:after="0" w:line="312" w:lineRule="auto"/>
      <w:jc w:val="left"/>
    </w:pPr>
    <w:rPr>
      <w:rFonts w:ascii="Roboto Condensed" w:hAnsi="Roboto Condensed"/>
      <w:spacing w:val="4"/>
      <w:sz w:val="20"/>
    </w:rPr>
  </w:style>
  <w:style w:type="table" w:styleId="EinfacheTabelle1">
    <w:name w:val="Plain Table 1"/>
    <w:basedOn w:val="NormaleTabelle"/>
    <w:uiPriority w:val="41"/>
    <w:rsid w:val="005944F9"/>
    <w:pPr>
      <w:spacing w:after="0" w:line="240" w:lineRule="auto"/>
    </w:pPr>
    <w:rPr>
      <w:rFonts w:ascii="Roboto Condensed" w:hAnsi="Roboto Condensed"/>
    </w:rPr>
    <w:tblPr>
      <w:tblStyleRowBandSize w:val="1"/>
      <w:tblStyleColBandSize w:val="1"/>
    </w:tblPr>
    <w:tcPr>
      <w:tcMar>
        <w:top w:w="170" w:type="dxa"/>
        <w:left w:w="170" w:type="dxa"/>
        <w:bottom w:w="170" w:type="dxa"/>
        <w:right w:w="170" w:type="dxa"/>
      </w:tcMar>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3">
    <w:name w:val="Plain Table 3"/>
    <w:aliases w:val="Standardtabelle_KuMus"/>
    <w:basedOn w:val="NormaleTabelle"/>
    <w:uiPriority w:val="43"/>
    <w:rsid w:val="00122ED2"/>
    <w:pPr>
      <w:spacing w:after="0" w:line="240" w:lineRule="auto"/>
    </w:pPr>
    <w:rPr>
      <w:rFonts w:ascii="Roboto Condensed" w:hAnsi="Roboto Condensed"/>
    </w:rPr>
    <w:tblPr>
      <w:tblStyleRowBandSize w:val="1"/>
      <w:tblStyleColBandSize w:val="1"/>
    </w:tblPr>
    <w:tcPr>
      <w:shd w:val="clear" w:color="auto" w:fill="721240" w:themeFill="background2" w:themeFillShade="E6"/>
      <w:tcMar>
        <w:top w:w="170" w:type="dxa"/>
        <w:left w:w="170" w:type="dxa"/>
        <w:bottom w:w="170" w:type="dxa"/>
        <w:right w:w="170" w:type="dxa"/>
      </w:tcMar>
    </w:tcPr>
    <w:tblStylePr w:type="firstRow">
      <w:pPr>
        <w:jc w:val="left"/>
      </w:pPr>
      <w:rPr>
        <w:rFonts w:ascii="Roboto" w:hAnsi="Roboto"/>
        <w:b/>
        <w:bCs/>
        <w:caps/>
        <w:color w:val="000000" w:themeColor="accent5" w:themeShade="BF"/>
        <w:sz w:val="20"/>
      </w:rPr>
      <w:tblPr/>
      <w:tcPr>
        <w:shd w:val="clear" w:color="auto" w:fill="D9D9D9" w:themeFill="background1" w:themeFillShade="D9"/>
      </w:tcPr>
    </w:tblStylePr>
    <w:tblStylePr w:type="lastRow">
      <w:rPr>
        <w:b/>
        <w:bCs/>
        <w:caps/>
      </w:rPr>
      <w:tblPr/>
      <w:tcPr>
        <w:tcBorders>
          <w:top w:val="nil"/>
        </w:tcBorders>
      </w:tcPr>
    </w:tblStylePr>
    <w:tblStylePr w:type="firstCol">
      <w:rPr>
        <w:rFonts w:ascii="Roboto Condensed" w:hAnsi="Roboto Condensed"/>
        <w:b/>
        <w:bCs/>
        <w:caps/>
        <w:sz w:val="24"/>
      </w:rPr>
      <w:tblPr/>
      <w:tcPr>
        <w:tcBorders>
          <w:right w:val="nil"/>
        </w:tcBorders>
        <w:shd w:val="clear" w:color="auto" w:fill="721240" w:themeFill="background2" w:themeFillShade="E6"/>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5">
    <w:name w:val="Plain Table 5"/>
    <w:basedOn w:val="NormaleTabelle"/>
    <w:uiPriority w:val="45"/>
    <w:rsid w:val="00122ED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F69B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F69B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F69B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F69B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itternetztabelle2Akzent5">
    <w:name w:val="Grid Table 2 Accent 5"/>
    <w:aliases w:val="KuMuS-Tabelle"/>
    <w:basedOn w:val="NormaleTabelle"/>
    <w:uiPriority w:val="47"/>
    <w:rsid w:val="00C11E1B"/>
    <w:pPr>
      <w:spacing w:after="0" w:line="240" w:lineRule="auto"/>
    </w:pPr>
    <w:rPr>
      <w:rFonts w:ascii="Roboto Condensed" w:hAnsi="Roboto Condensed"/>
      <w:color w:val="000000" w:themeColor="accent4"/>
    </w:rPr>
    <w:tblPr>
      <w:tblStyleRowBandSize w:val="1"/>
      <w:tblStyleColBandSize w:val="1"/>
      <w:tblBorders>
        <w:top w:val="single" w:sz="18" w:space="0" w:color="000000" w:themeColor="accent6"/>
        <w:bottom w:val="single" w:sz="18" w:space="0" w:color="000000" w:themeColor="accent6"/>
      </w:tblBorders>
    </w:tblPr>
    <w:tcPr>
      <w:tcMar>
        <w:top w:w="170" w:type="dxa"/>
        <w:left w:w="170" w:type="dxa"/>
        <w:bottom w:w="113" w:type="dxa"/>
        <w:right w:w="113" w:type="dxa"/>
      </w:tcMar>
    </w:tcPr>
    <w:tblStylePr w:type="firstRow">
      <w:rPr>
        <w:rFonts w:ascii="Roboto Condensed" w:hAnsi="Roboto Condensed"/>
        <w:b w:val="0"/>
        <w:bCs/>
        <w:sz w:val="22"/>
      </w:rPr>
      <w:tblPr/>
      <w:tcPr>
        <w:tcBorders>
          <w:top w:val="single" w:sz="18" w:space="0" w:color="A61169" w:themeColor="text1"/>
          <w:bottom w:val="single" w:sz="18" w:space="0" w:color="A61169" w:themeColor="text1"/>
          <w:insideH w:val="nil"/>
          <w:insideV w:val="nil"/>
        </w:tcBorders>
        <w:shd w:val="clear" w:color="auto" w:fill="FFFFFF" w:themeFill="background1"/>
      </w:tcPr>
    </w:tblStylePr>
    <w:tblStylePr w:type="lastRow">
      <w:rPr>
        <w:b/>
        <w:bCs/>
      </w:rPr>
      <w:tblPr/>
      <w:tcPr>
        <w:tcBorders>
          <w:top w:val="double" w:sz="2" w:space="0" w:color="666666"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rPr>
        <w:rFonts w:ascii="Roboto Condensed" w:hAnsi="Roboto Condensed"/>
        <w:color w:val="000000" w:themeColor="accent4"/>
        <w:sz w:val="22"/>
      </w:rPr>
      <w:tblPr/>
      <w:tcPr>
        <w:tcBorders>
          <w:top w:val="nil"/>
          <w:left w:val="nil"/>
          <w:bottom w:val="nil"/>
          <w:right w:val="nil"/>
          <w:insideH w:val="nil"/>
          <w:insideV w:val="nil"/>
          <w:tl2br w:val="nil"/>
          <w:tr2bl w:val="nil"/>
        </w:tcBorders>
        <w:shd w:val="clear" w:color="auto" w:fill="F2F2F2" w:themeFill="background1" w:themeFillShade="F2"/>
      </w:tcPr>
    </w:tblStylePr>
  </w:style>
  <w:style w:type="table" w:styleId="Gitternetztabelle3Akzent5">
    <w:name w:val="Grid Table 3 Accent 5"/>
    <w:basedOn w:val="NormaleTabelle"/>
    <w:uiPriority w:val="48"/>
    <w:rsid w:val="00122ED2"/>
    <w:pPr>
      <w:spacing w:after="0" w:line="240" w:lineRule="auto"/>
    </w:pPr>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accent5" w:themeFillTint="33"/>
      </w:tcPr>
    </w:tblStylePr>
    <w:tblStylePr w:type="band1Horz">
      <w:tblPr/>
      <w:tcPr>
        <w:shd w:val="clear" w:color="auto" w:fill="CCCCCC" w:themeFill="accent5" w:themeFillTint="33"/>
      </w:tcPr>
    </w:tblStylePr>
    <w:tblStylePr w:type="neCell">
      <w:tblPr/>
      <w:tcPr>
        <w:tcBorders>
          <w:bottom w:val="single" w:sz="4" w:space="0" w:color="666666" w:themeColor="accent5" w:themeTint="99"/>
        </w:tcBorders>
      </w:tcPr>
    </w:tblStylePr>
    <w:tblStylePr w:type="nwCell">
      <w:tblPr/>
      <w:tcPr>
        <w:tcBorders>
          <w:bottom w:val="single" w:sz="4" w:space="0" w:color="666666" w:themeColor="accent5" w:themeTint="99"/>
        </w:tcBorders>
      </w:tcPr>
    </w:tblStylePr>
    <w:tblStylePr w:type="seCell">
      <w:tblPr/>
      <w:tcPr>
        <w:tcBorders>
          <w:top w:val="single" w:sz="4" w:space="0" w:color="666666" w:themeColor="accent5" w:themeTint="99"/>
        </w:tcBorders>
      </w:tcPr>
    </w:tblStylePr>
    <w:tblStylePr w:type="swCell">
      <w:tblPr/>
      <w:tcPr>
        <w:tcBorders>
          <w:top w:val="single" w:sz="4" w:space="0" w:color="666666" w:themeColor="accent5" w:themeTint="99"/>
        </w:tcBorders>
      </w:tcPr>
    </w:tblStylePr>
  </w:style>
  <w:style w:type="table" w:customStyle="1" w:styleId="Formatvorlage1">
    <w:name w:val="Formatvorlage1"/>
    <w:basedOn w:val="NormaleTabelle"/>
    <w:uiPriority w:val="99"/>
    <w:rsid w:val="0071529B"/>
    <w:pPr>
      <w:spacing w:after="0" w:line="240" w:lineRule="auto"/>
    </w:pPr>
    <w:tblPr/>
  </w:style>
  <w:style w:type="character" w:styleId="Hervorhebung">
    <w:name w:val="Emphasis"/>
    <w:basedOn w:val="Absatz-Standardschriftart"/>
    <w:uiPriority w:val="20"/>
    <w:qFormat/>
    <w:rsid w:val="003D1316"/>
    <w:rPr>
      <w:rFonts w:ascii="Roboto" w:hAnsi="Roboto"/>
      <w:b/>
      <w:i w:val="0"/>
      <w:iCs/>
    </w:rPr>
  </w:style>
  <w:style w:type="character" w:styleId="SchwacheHervorhebung">
    <w:name w:val="Subtle Emphasis"/>
    <w:basedOn w:val="Absatz-Standardschriftart"/>
    <w:uiPriority w:val="19"/>
    <w:qFormat/>
    <w:rsid w:val="003D1316"/>
    <w:rPr>
      <w:rFonts w:ascii="Roboto" w:hAnsi="Roboto"/>
      <w:i/>
      <w:iCs/>
      <w:color w:val="auto"/>
    </w:rPr>
  </w:style>
  <w:style w:type="character" w:styleId="Buchtitel">
    <w:name w:val="Book Title"/>
    <w:basedOn w:val="Absatz-Standardschriftart"/>
    <w:uiPriority w:val="33"/>
    <w:qFormat/>
    <w:rsid w:val="001C357B"/>
    <w:rPr>
      <w:rFonts w:ascii="Roboto" w:hAnsi="Roboto"/>
      <w:b/>
      <w:bCs/>
      <w:i/>
      <w:iCs/>
      <w:spacing w:val="5"/>
    </w:rPr>
  </w:style>
  <w:style w:type="character" w:styleId="SchwacherVerweis">
    <w:name w:val="Subtle Reference"/>
    <w:basedOn w:val="Absatz-Standardschriftart"/>
    <w:uiPriority w:val="31"/>
    <w:qFormat/>
    <w:rsid w:val="001C357B"/>
    <w:rPr>
      <w:rFonts w:ascii="Roboto" w:hAnsi="Roboto"/>
      <w:caps w:val="0"/>
      <w:smallCaps w:val="0"/>
      <w:color w:val="auto"/>
      <w:spacing w:val="2"/>
    </w:rPr>
  </w:style>
  <w:style w:type="paragraph" w:styleId="KeinLeerraum">
    <w:name w:val="No Spacing"/>
    <w:uiPriority w:val="1"/>
    <w:qFormat/>
    <w:rsid w:val="001C357B"/>
    <w:pPr>
      <w:spacing w:after="0" w:line="240" w:lineRule="auto"/>
      <w:jc w:val="both"/>
    </w:pPr>
    <w:rPr>
      <w:rFonts w:ascii="Arial" w:hAnsi="Arial" w:cs="Arial"/>
      <w:spacing w:val="2"/>
      <w:sz w:val="21"/>
    </w:rPr>
  </w:style>
  <w:style w:type="character" w:styleId="Fett">
    <w:name w:val="Strong"/>
    <w:basedOn w:val="Absatz-Standardschriftart"/>
    <w:uiPriority w:val="22"/>
    <w:qFormat/>
    <w:rsid w:val="001C357B"/>
    <w:rPr>
      <w:rFonts w:ascii="Roboto" w:hAnsi="Roboto"/>
      <w:b/>
      <w:bCs/>
    </w:rPr>
  </w:style>
  <w:style w:type="paragraph" w:styleId="Verzeichnis3">
    <w:name w:val="toc 3"/>
    <w:basedOn w:val="Standard"/>
    <w:next w:val="Standard"/>
    <w:autoRedefine/>
    <w:uiPriority w:val="39"/>
    <w:unhideWhenUsed/>
    <w:rsid w:val="00387B1E"/>
    <w:pPr>
      <w:tabs>
        <w:tab w:val="right" w:leader="dot" w:pos="9344"/>
      </w:tabs>
      <w:ind w:left="420"/>
    </w:pPr>
    <w:rPr>
      <w:bCs/>
      <w:noProof/>
      <w:lang w:val="en-GB"/>
    </w:rPr>
  </w:style>
  <w:style w:type="paragraph" w:customStyle="1" w:styleId="paragraph">
    <w:name w:val="paragraph"/>
    <w:basedOn w:val="Standard"/>
    <w:rsid w:val="00541B4E"/>
    <w:pPr>
      <w:spacing w:before="100" w:beforeAutospacing="1" w:afterAutospacing="1" w:line="240" w:lineRule="auto"/>
      <w:jc w:val="left"/>
    </w:pPr>
    <w:rPr>
      <w:rFonts w:ascii="Times New Roman" w:eastAsia="Times New Roman" w:hAnsi="Times New Roman" w:cs="Times New Roman"/>
      <w:spacing w:val="0"/>
      <w:kern w:val="0"/>
      <w:sz w:val="24"/>
      <w:szCs w:val="24"/>
      <w:lang w:eastAsia="de-DE"/>
      <w14:ligatures w14:val="none"/>
    </w:rPr>
  </w:style>
  <w:style w:type="character" w:customStyle="1" w:styleId="normaltextrun">
    <w:name w:val="normaltextrun"/>
    <w:basedOn w:val="Absatz-Standardschriftart"/>
    <w:rsid w:val="00541B4E"/>
  </w:style>
  <w:style w:type="character" w:customStyle="1" w:styleId="eop">
    <w:name w:val="eop"/>
    <w:basedOn w:val="Absatz-Standardschriftart"/>
    <w:rsid w:val="00541B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creativecommons.org/licenses/by/4.0/deed.de"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jpg"/><Relationship Id="rId1" Type="http://schemas.openxmlformats.org/officeDocument/2006/relationships/image" Target="media/image4.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KuMuS - Tutorial">
      <a:dk1>
        <a:srgbClr val="A61169"/>
      </a:dk1>
      <a:lt1>
        <a:srgbClr val="FFFFFF"/>
      </a:lt1>
      <a:dk2>
        <a:srgbClr val="A61169"/>
      </a:dk2>
      <a:lt2>
        <a:srgbClr val="7F1448"/>
      </a:lt2>
      <a:accent1>
        <a:srgbClr val="411515"/>
      </a:accent1>
      <a:accent2>
        <a:srgbClr val="B4DFE6"/>
      </a:accent2>
      <a:accent3>
        <a:srgbClr val="4F4F4F"/>
      </a:accent3>
      <a:accent4>
        <a:srgbClr val="000000"/>
      </a:accent4>
      <a:accent5>
        <a:srgbClr val="000000"/>
      </a:accent5>
      <a:accent6>
        <a:srgbClr val="000000"/>
      </a:accent6>
      <a:hlink>
        <a:srgbClr val="848D9A"/>
      </a:hlink>
      <a:folHlink>
        <a:srgbClr val="3E444C"/>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219444-9264-4BD7-9C48-DBC0AB62A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248</Words>
  <Characters>1568</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 Arnold</dc:creator>
  <cp:keywords/>
  <dc:description/>
  <cp:lastModifiedBy>Manuel Schroth</cp:lastModifiedBy>
  <cp:revision>9</cp:revision>
  <cp:lastPrinted>2024-12-06T18:57:00Z</cp:lastPrinted>
  <dcterms:created xsi:type="dcterms:W3CDTF">2025-04-11T08:36:00Z</dcterms:created>
  <dcterms:modified xsi:type="dcterms:W3CDTF">2025-10-30T18:40:00Z</dcterms:modified>
</cp:coreProperties>
</file>